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7E" w:rsidRPr="00DB35F3" w:rsidRDefault="004E307E" w:rsidP="004E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>РОССИЙСКАЯ ФЕДЕРАЦИЯ</w:t>
      </w:r>
    </w:p>
    <w:p w:rsidR="004E307E" w:rsidRPr="00DB35F3" w:rsidRDefault="004E307E" w:rsidP="004E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07E" w:rsidRPr="00DB35F3" w:rsidRDefault="004E307E" w:rsidP="004E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СОВЕТ НАРОДНЫХ ДЕПУТАТОВ</w:t>
      </w:r>
    </w:p>
    <w:p w:rsidR="004E307E" w:rsidRPr="00DB35F3" w:rsidRDefault="004E307E" w:rsidP="004E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ПОСЕЛКА ВОЛЬГИНСКИЙ</w:t>
      </w:r>
    </w:p>
    <w:p w:rsidR="004E307E" w:rsidRPr="00DB35F3" w:rsidRDefault="004E307E" w:rsidP="004E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07E" w:rsidRPr="00DB35F3" w:rsidRDefault="004E307E" w:rsidP="004E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Петушинского района</w:t>
      </w:r>
    </w:p>
    <w:p w:rsidR="004E307E" w:rsidRPr="00DB35F3" w:rsidRDefault="004E307E" w:rsidP="004E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B35F3">
        <w:rPr>
          <w:rFonts w:ascii="Times New Roman" w:eastAsia="Times New Roman" w:hAnsi="Times New Roman" w:cs="Times New Roman"/>
          <w:b/>
          <w:sz w:val="28"/>
          <w:szCs w:val="28"/>
        </w:rPr>
        <w:t>Владимирской области</w:t>
      </w:r>
    </w:p>
    <w:p w:rsidR="004E307E" w:rsidRPr="00DB35F3" w:rsidRDefault="004E307E" w:rsidP="004E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307E" w:rsidRPr="00DB35F3" w:rsidRDefault="004E307E" w:rsidP="004E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DB35F3">
        <w:rPr>
          <w:rFonts w:ascii="Times New Roman" w:eastAsia="Times New Roman" w:hAnsi="Times New Roman" w:cs="Times New Roman"/>
          <w:b/>
          <w:sz w:val="36"/>
          <w:szCs w:val="36"/>
        </w:rPr>
        <w:t xml:space="preserve"> Е Ш Е Н И Е</w:t>
      </w:r>
    </w:p>
    <w:p w:rsidR="004E307E" w:rsidRDefault="004E307E" w:rsidP="004E3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0"/>
        <w:gridCol w:w="1551"/>
        <w:gridCol w:w="5948"/>
        <w:gridCol w:w="688"/>
        <w:gridCol w:w="854"/>
      </w:tblGrid>
      <w:tr w:rsidR="004E307E" w:rsidTr="00E44BAF">
        <w:tc>
          <w:tcPr>
            <w:tcW w:w="530" w:type="dxa"/>
          </w:tcPr>
          <w:p w:rsidR="004E307E" w:rsidRDefault="004E307E" w:rsidP="00E44B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552" w:type="dxa"/>
          </w:tcPr>
          <w:p w:rsidR="004E307E" w:rsidRDefault="004E307E" w:rsidP="00E44B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09.11.2021</w:t>
            </w:r>
          </w:p>
        </w:tc>
        <w:tc>
          <w:tcPr>
            <w:tcW w:w="6019" w:type="dxa"/>
          </w:tcPr>
          <w:p w:rsidR="004E307E" w:rsidRDefault="004E307E" w:rsidP="00E44B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" w:type="dxa"/>
          </w:tcPr>
          <w:p w:rsidR="004E307E" w:rsidRDefault="004E307E" w:rsidP="00E44B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9" w:type="dxa"/>
          </w:tcPr>
          <w:p w:rsidR="004E307E" w:rsidRDefault="004E307E" w:rsidP="00E44B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31/10</w:t>
            </w:r>
          </w:p>
        </w:tc>
      </w:tr>
    </w:tbl>
    <w:p w:rsidR="004E307E" w:rsidRDefault="004E307E" w:rsidP="004E307E">
      <w:pPr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307E" w:rsidRPr="000B0278" w:rsidRDefault="004E307E" w:rsidP="004E307E">
      <w:pPr>
        <w:spacing w:after="0" w:line="240" w:lineRule="auto"/>
        <w:ind w:right="504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B0278">
        <w:rPr>
          <w:rFonts w:ascii="Times New Roman" w:eastAsia="Times New Roman" w:hAnsi="Times New Roman" w:cs="Times New Roman"/>
          <w:i/>
          <w:sz w:val="24"/>
          <w:szCs w:val="24"/>
        </w:rPr>
        <w:t xml:space="preserve">О передаче на 2022-2024 годы муниципальному образованию «Петушинский район» части исполняемых полномочий по решению вопросов местного значения в сфере обеспечения жильем молодых семей Петушинского района в части финансирования </w:t>
      </w:r>
    </w:p>
    <w:p w:rsidR="004E307E" w:rsidRPr="000B0278" w:rsidRDefault="004E307E" w:rsidP="004E307E">
      <w:pPr>
        <w:spacing w:after="0" w:line="240" w:lineRule="auto"/>
        <w:ind w:right="504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E307E" w:rsidRPr="000B0278" w:rsidRDefault="004E307E" w:rsidP="004E30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27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0B0278">
        <w:rPr>
          <w:rFonts w:ascii="Times New Roman" w:eastAsia="Times New Roman" w:hAnsi="Times New Roman" w:cs="Times New Roman"/>
          <w:sz w:val="28"/>
          <w:szCs w:val="28"/>
        </w:rPr>
        <w:t xml:space="preserve">Рассмотрев обращение главы администрации поселка Вольгинский, руководствуясь п. 28 ч. 1 ст.14, ч. 4 ст. 15 Федерального Закона от 06.10.2003 № 131-ФЗ «Об общих принципах организации местного самоуправления в Российской Федерации», Уставом МО поселок Вольгинский, </w:t>
      </w:r>
      <w:r w:rsidRPr="000B0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Законом Владимирской области от 13.10.2004 № 159-ОЗ «О наделении Петушинского района и муниципальных образований, входящих в его состав, соответствующим статусом муниципальных образований и установлении их границ</w:t>
      </w:r>
      <w:proofErr w:type="gramEnd"/>
      <w:r w:rsidRPr="000B02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</w:t>
      </w:r>
      <w:r w:rsidRPr="000B0278">
        <w:rPr>
          <w:rFonts w:ascii="Times New Roman" w:eastAsia="Times New Roman" w:hAnsi="Times New Roman" w:cs="Times New Roman"/>
          <w:sz w:val="28"/>
          <w:szCs w:val="28"/>
        </w:rPr>
        <w:t xml:space="preserve"> решением Совета народных депутатов Петушинского района от 25.12.2012 № 166/12 «Об утверждении Порядка заключения муниципальным образованием «Петушинский район» соглашений о передаче (принятии) осуществления части исполняемых полномочий по решению вопросов местного значения»,  Бюджетным кодексом Российской Федерации, Совет народных депутатов поселка Вольгинский</w:t>
      </w:r>
    </w:p>
    <w:p w:rsidR="004E307E" w:rsidRPr="000B0278" w:rsidRDefault="004E307E" w:rsidP="004E30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0B027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0B0278">
        <w:rPr>
          <w:rFonts w:ascii="Times New Roman" w:eastAsia="Times New Roman" w:hAnsi="Times New Roman" w:cs="Times New Roman"/>
          <w:sz w:val="28"/>
          <w:szCs w:val="28"/>
        </w:rPr>
        <w:t xml:space="preserve"> е </w:t>
      </w:r>
      <w:proofErr w:type="spellStart"/>
      <w:r w:rsidRPr="000B0278">
        <w:rPr>
          <w:rFonts w:ascii="Times New Roman" w:eastAsia="Times New Roman" w:hAnsi="Times New Roman" w:cs="Times New Roman"/>
          <w:sz w:val="28"/>
          <w:szCs w:val="28"/>
        </w:rPr>
        <w:t>ш</w:t>
      </w:r>
      <w:proofErr w:type="spellEnd"/>
      <w:r w:rsidRPr="000B0278">
        <w:rPr>
          <w:rFonts w:ascii="Times New Roman" w:eastAsia="Times New Roman" w:hAnsi="Times New Roman" w:cs="Times New Roman"/>
          <w:sz w:val="28"/>
          <w:szCs w:val="28"/>
        </w:rPr>
        <w:t xml:space="preserve"> и л :</w:t>
      </w:r>
    </w:p>
    <w:p w:rsidR="004E307E" w:rsidRPr="000B0278" w:rsidRDefault="004E307E" w:rsidP="004E30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278">
        <w:rPr>
          <w:rFonts w:ascii="Times New Roman" w:eastAsia="Times New Roman" w:hAnsi="Times New Roman" w:cs="Times New Roman"/>
          <w:sz w:val="28"/>
          <w:szCs w:val="28"/>
        </w:rPr>
        <w:tab/>
        <w:t>1. Передать на 2022-2024 года (с 01.01.2022 года по 31.12.2024 года) муниципальному образованию «Петушинский район» части исполняемых полномочий по решению вопросов местного значения в сфере обеспечения жильем молодых семей Петушинского района в части финансирования.</w:t>
      </w:r>
    </w:p>
    <w:p w:rsidR="004E307E" w:rsidRPr="000B0278" w:rsidRDefault="004E307E" w:rsidP="004E30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278">
        <w:rPr>
          <w:rFonts w:ascii="Times New Roman" w:eastAsia="Times New Roman" w:hAnsi="Times New Roman" w:cs="Times New Roman"/>
          <w:sz w:val="28"/>
          <w:szCs w:val="28"/>
        </w:rPr>
        <w:tab/>
        <w:t xml:space="preserve">2. Рекомендовать финансовому отделу администрации поселка Вольгинский предусмотреть в бюджете муниципального образования поселок Вольгинский на 2022-2024 годы финансирование передаваемых полномочий. </w:t>
      </w:r>
    </w:p>
    <w:p w:rsidR="004E307E" w:rsidRPr="000B0278" w:rsidRDefault="004E307E" w:rsidP="004E3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0278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3. Настоящее решение подлежит опубликованию (обнародованию) в газете «Вольгинский вестник», вступает в силу с момента опубликования и распространяется на правоотношения, возникшие с 1 января 2022 года.</w:t>
      </w:r>
    </w:p>
    <w:p w:rsidR="004E307E" w:rsidRDefault="004E307E" w:rsidP="004E3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E307E" w:rsidRPr="00DB35F3" w:rsidRDefault="004E307E" w:rsidP="004E3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4E307E" w:rsidRDefault="004E307E" w:rsidP="004E3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4E307E" w:rsidRPr="00D41466" w:rsidTr="00E44BAF">
        <w:tc>
          <w:tcPr>
            <w:tcW w:w="5495" w:type="dxa"/>
          </w:tcPr>
          <w:p w:rsidR="004E307E" w:rsidRPr="00D41466" w:rsidRDefault="004E307E" w:rsidP="00E44B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МО поселок Вольгинский</w:t>
            </w:r>
          </w:p>
        </w:tc>
        <w:tc>
          <w:tcPr>
            <w:tcW w:w="3969" w:type="dxa"/>
          </w:tcPr>
          <w:p w:rsidR="004E307E" w:rsidRPr="00D41466" w:rsidRDefault="004E307E" w:rsidP="00E44B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Т.М. Вещунова</w:t>
            </w:r>
          </w:p>
        </w:tc>
      </w:tr>
    </w:tbl>
    <w:p w:rsidR="000951A9" w:rsidRDefault="000951A9" w:rsidP="004E307E"/>
    <w:p w:rsidR="000951A9" w:rsidRDefault="000951A9">
      <w:r>
        <w:br w:type="page"/>
      </w:r>
    </w:p>
    <w:p w:rsidR="004E307E" w:rsidRPr="000B0278" w:rsidRDefault="004E307E" w:rsidP="004E30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E307E" w:rsidRPr="000B0278" w:rsidRDefault="004E307E" w:rsidP="004E30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proofErr w:type="gramStart"/>
      <w:r w:rsidRPr="000B0278">
        <w:rPr>
          <w:rFonts w:ascii="Times New Roman" w:hAnsi="Times New Roman" w:cs="Times New Roman"/>
          <w:sz w:val="24"/>
          <w:szCs w:val="24"/>
        </w:rPr>
        <w:t>народных</w:t>
      </w:r>
      <w:proofErr w:type="gramEnd"/>
    </w:p>
    <w:p w:rsidR="004E307E" w:rsidRPr="000B0278" w:rsidRDefault="004E307E" w:rsidP="004E30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>депутатов поселка Вольгинский</w:t>
      </w:r>
    </w:p>
    <w:p w:rsidR="004E307E" w:rsidRDefault="004E307E" w:rsidP="004E307E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0B0278">
        <w:rPr>
          <w:rFonts w:ascii="Times New Roman" w:hAnsi="Times New Roman" w:cs="Times New Roman"/>
          <w:sz w:val="24"/>
          <w:szCs w:val="24"/>
        </w:rPr>
        <w:t xml:space="preserve">от </w:t>
      </w:r>
      <w:r w:rsidRPr="000951A9">
        <w:rPr>
          <w:rFonts w:ascii="Times New Roman" w:hAnsi="Times New Roman" w:cs="Times New Roman"/>
          <w:sz w:val="24"/>
          <w:szCs w:val="24"/>
          <w:u w:val="single"/>
        </w:rPr>
        <w:t>09.11.2021</w:t>
      </w:r>
      <w:r w:rsidRPr="000B0278">
        <w:rPr>
          <w:rFonts w:ascii="Times New Roman" w:hAnsi="Times New Roman" w:cs="Times New Roman"/>
          <w:sz w:val="24"/>
          <w:szCs w:val="24"/>
        </w:rPr>
        <w:t xml:space="preserve"> №</w:t>
      </w:r>
      <w:r w:rsidR="000951A9">
        <w:rPr>
          <w:rFonts w:ascii="Times New Roman" w:hAnsi="Times New Roman" w:cs="Times New Roman"/>
          <w:sz w:val="24"/>
          <w:szCs w:val="24"/>
        </w:rPr>
        <w:t xml:space="preserve"> </w:t>
      </w:r>
      <w:r w:rsidR="000951A9" w:rsidRPr="000951A9">
        <w:rPr>
          <w:rFonts w:ascii="Times New Roman" w:hAnsi="Times New Roman" w:cs="Times New Roman"/>
          <w:sz w:val="24"/>
          <w:szCs w:val="24"/>
          <w:u w:val="single"/>
        </w:rPr>
        <w:t>31/10</w:t>
      </w:r>
    </w:p>
    <w:p w:rsidR="004E307E" w:rsidRPr="000B0278" w:rsidRDefault="004E307E" w:rsidP="004E30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07E" w:rsidRDefault="004E307E" w:rsidP="004E307E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СОГЛАШЕНИЕ № ______</w:t>
      </w:r>
    </w:p>
    <w:p w:rsidR="004E307E" w:rsidRPr="00A24CFE" w:rsidRDefault="004E307E" w:rsidP="004E307E">
      <w:pPr>
        <w:pStyle w:val="a4"/>
        <w:jc w:val="center"/>
        <w:rPr>
          <w:rFonts w:ascii="Times New Roman" w:hAnsi="Times New Roman"/>
          <w:b/>
          <w:sz w:val="24"/>
        </w:rPr>
      </w:pPr>
      <w:r w:rsidRPr="00A24CFE">
        <w:rPr>
          <w:rFonts w:ascii="Times New Roman" w:hAnsi="Times New Roman"/>
          <w:b/>
          <w:sz w:val="24"/>
        </w:rPr>
        <w:t>о принятии осуществления части полномочий по реш</w:t>
      </w:r>
      <w:r>
        <w:rPr>
          <w:rFonts w:ascii="Times New Roman" w:hAnsi="Times New Roman"/>
          <w:b/>
          <w:sz w:val="24"/>
        </w:rPr>
        <w:t xml:space="preserve">ению вопросов местного значения </w:t>
      </w:r>
      <w:r w:rsidRPr="00A24CFE">
        <w:rPr>
          <w:rFonts w:ascii="Times New Roman" w:hAnsi="Times New Roman"/>
          <w:b/>
          <w:sz w:val="24"/>
        </w:rPr>
        <w:t>в сфере обеспечения жильем молодых семей Петушинского района</w:t>
      </w:r>
    </w:p>
    <w:p w:rsidR="004E307E" w:rsidRPr="00A24CFE" w:rsidRDefault="004E307E" w:rsidP="004E307E">
      <w:pPr>
        <w:pStyle w:val="a4"/>
        <w:jc w:val="center"/>
        <w:rPr>
          <w:rFonts w:ascii="Times New Roman" w:hAnsi="Times New Roman"/>
          <w:b/>
          <w:sz w:val="24"/>
        </w:rPr>
      </w:pPr>
      <w:r w:rsidRPr="00A24CFE">
        <w:rPr>
          <w:rFonts w:ascii="Times New Roman" w:hAnsi="Times New Roman"/>
          <w:b/>
          <w:sz w:val="24"/>
        </w:rPr>
        <w:t>за счет межбюджетного трансферта, предоставляемого из бюджета Поселения в бюджет Муниципального района</w:t>
      </w:r>
      <w:r>
        <w:rPr>
          <w:rFonts w:ascii="Times New Roman" w:hAnsi="Times New Roman"/>
          <w:b/>
          <w:sz w:val="24"/>
        </w:rPr>
        <w:t>,</w:t>
      </w:r>
      <w:r w:rsidRPr="00A24CFE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 2022 и плановый период 2023 - 2024 годов</w:t>
      </w:r>
    </w:p>
    <w:p w:rsidR="004E307E" w:rsidRPr="000C7018" w:rsidRDefault="004E307E" w:rsidP="004E307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E307E" w:rsidRPr="000C7018" w:rsidRDefault="004E307E" w:rsidP="004E307E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4E307E" w:rsidRDefault="004E307E" w:rsidP="004E307E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 Петушки                                                                           «_____» _____________ 2021 г.</w:t>
      </w:r>
    </w:p>
    <w:p w:rsidR="004E307E" w:rsidRDefault="004E307E" w:rsidP="004E307E">
      <w:pPr>
        <w:pStyle w:val="a4"/>
        <w:rPr>
          <w:rFonts w:ascii="Times New Roman" w:hAnsi="Times New Roman"/>
          <w:sz w:val="24"/>
          <w:szCs w:val="24"/>
        </w:rPr>
      </w:pPr>
    </w:p>
    <w:p w:rsidR="004E307E" w:rsidRDefault="004E307E" w:rsidP="004E307E">
      <w:pPr>
        <w:pStyle w:val="a4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91F">
        <w:rPr>
          <w:rFonts w:ascii="Times New Roman" w:hAnsi="Times New Roman"/>
          <w:sz w:val="24"/>
          <w:szCs w:val="24"/>
        </w:rPr>
        <w:t xml:space="preserve">Администрация Петушинского района, именуемая в дальнейшем </w:t>
      </w:r>
      <w:r w:rsidRPr="00D8091F">
        <w:rPr>
          <w:rFonts w:ascii="Times New Roman" w:hAnsi="Times New Roman"/>
          <w:b/>
          <w:sz w:val="24"/>
          <w:szCs w:val="24"/>
        </w:rPr>
        <w:t>«Муниципальный район»</w:t>
      </w:r>
      <w:r w:rsidRPr="00D8091F">
        <w:rPr>
          <w:rFonts w:ascii="Times New Roman" w:hAnsi="Times New Roman"/>
          <w:sz w:val="24"/>
          <w:szCs w:val="24"/>
        </w:rPr>
        <w:t xml:space="preserve">, в лице главы администрации Петушинского района </w:t>
      </w:r>
      <w:r>
        <w:rPr>
          <w:rFonts w:ascii="Times New Roman" w:hAnsi="Times New Roman"/>
          <w:sz w:val="24"/>
          <w:szCs w:val="24"/>
        </w:rPr>
        <w:t>Курбатова Александра Владимировича</w:t>
      </w:r>
      <w:r w:rsidRPr="00D8091F">
        <w:rPr>
          <w:rFonts w:ascii="Times New Roman" w:hAnsi="Times New Roman"/>
          <w:sz w:val="24"/>
          <w:szCs w:val="24"/>
        </w:rPr>
        <w:t xml:space="preserve">, действующего на основании Устава муниципального образования «Петушинский район», и администрация </w:t>
      </w:r>
      <w:r>
        <w:rPr>
          <w:rFonts w:ascii="Times New Roman" w:hAnsi="Times New Roman"/>
          <w:sz w:val="24"/>
          <w:szCs w:val="24"/>
        </w:rPr>
        <w:t>поселка Вольгинский</w:t>
      </w:r>
      <w:r w:rsidRPr="00D809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91F">
        <w:rPr>
          <w:rFonts w:ascii="Times New Roman" w:hAnsi="Times New Roman"/>
          <w:sz w:val="24"/>
          <w:szCs w:val="24"/>
        </w:rPr>
        <w:t xml:space="preserve">именуемая в дальнейшем </w:t>
      </w:r>
      <w:r w:rsidRPr="00D8091F">
        <w:rPr>
          <w:rFonts w:ascii="Times New Roman" w:hAnsi="Times New Roman"/>
          <w:b/>
          <w:sz w:val="24"/>
          <w:szCs w:val="24"/>
        </w:rPr>
        <w:t>«Поселение»</w:t>
      </w:r>
      <w:r>
        <w:rPr>
          <w:rFonts w:ascii="Times New Roman" w:hAnsi="Times New Roman"/>
          <w:sz w:val="24"/>
          <w:szCs w:val="24"/>
        </w:rPr>
        <w:t>,</w:t>
      </w:r>
      <w:r w:rsidRPr="00D8091F">
        <w:rPr>
          <w:rFonts w:ascii="Times New Roman" w:hAnsi="Times New Roman"/>
          <w:sz w:val="24"/>
          <w:szCs w:val="24"/>
        </w:rPr>
        <w:t xml:space="preserve"> в лице главы администрации </w:t>
      </w:r>
      <w:r>
        <w:rPr>
          <w:rFonts w:ascii="Times New Roman" w:hAnsi="Times New Roman"/>
          <w:sz w:val="24"/>
          <w:szCs w:val="24"/>
        </w:rPr>
        <w:t>поселка Вольгинский Гуляева Сергея Викторовича</w:t>
      </w:r>
      <w:r w:rsidRPr="00D8091F">
        <w:rPr>
          <w:rFonts w:ascii="Times New Roman" w:hAnsi="Times New Roman"/>
          <w:sz w:val="24"/>
          <w:szCs w:val="24"/>
        </w:rPr>
        <w:t>, действующе</w:t>
      </w:r>
      <w:r>
        <w:rPr>
          <w:rFonts w:ascii="Times New Roman" w:hAnsi="Times New Roman"/>
          <w:sz w:val="24"/>
          <w:szCs w:val="24"/>
        </w:rPr>
        <w:t>го</w:t>
      </w:r>
      <w:r w:rsidRPr="00D8091F">
        <w:rPr>
          <w:rFonts w:ascii="Times New Roman" w:hAnsi="Times New Roman"/>
          <w:sz w:val="24"/>
          <w:szCs w:val="24"/>
        </w:rPr>
        <w:t xml:space="preserve"> на основании Устава муниципального образования </w:t>
      </w:r>
      <w:r>
        <w:rPr>
          <w:rFonts w:ascii="Times New Roman" w:hAnsi="Times New Roman"/>
          <w:sz w:val="24"/>
          <w:szCs w:val="24"/>
        </w:rPr>
        <w:t>поселок Вольгинский</w:t>
      </w:r>
      <w:r w:rsidRPr="00D8091F">
        <w:rPr>
          <w:rFonts w:ascii="Times New Roman" w:hAnsi="Times New Roman"/>
          <w:sz w:val="24"/>
          <w:szCs w:val="24"/>
        </w:rPr>
        <w:t xml:space="preserve">, именуемые совместно </w:t>
      </w:r>
      <w:r w:rsidRPr="00D8091F">
        <w:rPr>
          <w:rFonts w:ascii="Times New Roman" w:hAnsi="Times New Roman"/>
          <w:b/>
          <w:sz w:val="24"/>
          <w:szCs w:val="24"/>
        </w:rPr>
        <w:t>«Стороны»,</w:t>
      </w:r>
      <w:r w:rsidRPr="00D8091F">
        <w:rPr>
          <w:rFonts w:ascii="Times New Roman" w:hAnsi="Times New Roman"/>
          <w:sz w:val="24"/>
          <w:szCs w:val="24"/>
        </w:rPr>
        <w:t xml:space="preserve"> в соответствии с ч. 4 ст. 15</w:t>
      </w:r>
      <w:proofErr w:type="gramEnd"/>
      <w:r w:rsidRPr="00D809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8091F">
        <w:rPr>
          <w:rFonts w:ascii="Times New Roman" w:hAnsi="Times New Roman"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Законом Владимирской области от 13.10.2004 № 159-ОЗ «О наделении Петушинского района и муниципальных образований, входящих в его состав, соответствующим статусом муниципальных образований и установлении их границ», решением Совета народных депутатов Петушинского района от 25.12.2012 № 166/12</w:t>
      </w:r>
      <w:r>
        <w:rPr>
          <w:rFonts w:ascii="Times New Roman" w:hAnsi="Times New Roman"/>
          <w:sz w:val="24"/>
          <w:szCs w:val="24"/>
        </w:rPr>
        <w:t xml:space="preserve"> «Об утверждении </w:t>
      </w:r>
      <w:r w:rsidRPr="00D8091F">
        <w:rPr>
          <w:rFonts w:ascii="Times New Roman" w:hAnsi="Times New Roman"/>
          <w:sz w:val="24"/>
          <w:szCs w:val="24"/>
        </w:rPr>
        <w:t>Порядк</w:t>
      </w:r>
      <w:r>
        <w:rPr>
          <w:rFonts w:ascii="Times New Roman" w:hAnsi="Times New Roman"/>
          <w:sz w:val="24"/>
          <w:szCs w:val="24"/>
        </w:rPr>
        <w:t>а</w:t>
      </w:r>
      <w:r w:rsidRPr="00D8091F">
        <w:rPr>
          <w:rFonts w:ascii="Times New Roman" w:hAnsi="Times New Roman"/>
          <w:sz w:val="24"/>
          <w:szCs w:val="24"/>
        </w:rPr>
        <w:t xml:space="preserve"> заключения муниципальным образованием «Петушинский район» соглашений о передаче</w:t>
      </w:r>
      <w:proofErr w:type="gramEnd"/>
      <w:r w:rsidRPr="00D8091F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D8091F">
        <w:rPr>
          <w:rFonts w:ascii="Times New Roman" w:hAnsi="Times New Roman"/>
          <w:sz w:val="24"/>
          <w:szCs w:val="24"/>
        </w:rPr>
        <w:t>принятии</w:t>
      </w:r>
      <w:proofErr w:type="gramEnd"/>
      <w:r w:rsidRPr="00D8091F">
        <w:rPr>
          <w:rFonts w:ascii="Times New Roman" w:hAnsi="Times New Roman"/>
          <w:sz w:val="24"/>
          <w:szCs w:val="24"/>
        </w:rPr>
        <w:t>) осуществлении части исполняемых полномочий по решению вопросов местного значения</w:t>
      </w:r>
      <w:r>
        <w:rPr>
          <w:rFonts w:ascii="Times New Roman" w:hAnsi="Times New Roman"/>
          <w:sz w:val="24"/>
          <w:szCs w:val="24"/>
        </w:rPr>
        <w:t>»</w:t>
      </w:r>
      <w:r w:rsidRPr="00D8091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91F">
        <w:rPr>
          <w:rFonts w:ascii="Times New Roman" w:hAnsi="Times New Roman"/>
          <w:sz w:val="24"/>
          <w:szCs w:val="24"/>
        </w:rPr>
        <w:t>заключили настоящее Соглашение о нижеследующем:</w:t>
      </w:r>
    </w:p>
    <w:p w:rsidR="004E307E" w:rsidRPr="00D8091F" w:rsidRDefault="004E307E" w:rsidP="004E307E">
      <w:pPr>
        <w:pStyle w:val="a4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D8091F">
        <w:rPr>
          <w:rFonts w:ascii="Times New Roman" w:hAnsi="Times New Roman"/>
          <w:b/>
          <w:sz w:val="24"/>
          <w:szCs w:val="24"/>
        </w:rPr>
        <w:t>1.Предмет Соглашения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left="57" w:right="-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 xml:space="preserve">1.1.Поселение передает, а Муниципальный район принимает на себя с </w:t>
      </w:r>
      <w:r w:rsidRPr="00D8091F">
        <w:rPr>
          <w:rFonts w:ascii="Times New Roman" w:hAnsi="Times New Roman"/>
          <w:b/>
          <w:color w:val="000000"/>
          <w:sz w:val="24"/>
          <w:szCs w:val="24"/>
        </w:rPr>
        <w:t>01.01.20</w:t>
      </w:r>
      <w:r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D8091F">
        <w:rPr>
          <w:rFonts w:ascii="Times New Roman" w:hAnsi="Times New Roman"/>
          <w:color w:val="000000"/>
          <w:sz w:val="24"/>
          <w:szCs w:val="24"/>
        </w:rPr>
        <w:t xml:space="preserve"> года по </w:t>
      </w:r>
      <w:r w:rsidRPr="00D8091F">
        <w:rPr>
          <w:rFonts w:ascii="Times New Roman" w:hAnsi="Times New Roman"/>
          <w:b/>
          <w:color w:val="000000"/>
          <w:sz w:val="24"/>
          <w:szCs w:val="24"/>
        </w:rPr>
        <w:t>31.12.20</w:t>
      </w:r>
      <w:r>
        <w:rPr>
          <w:rFonts w:ascii="Times New Roman" w:hAnsi="Times New Roman"/>
          <w:b/>
          <w:color w:val="000000"/>
          <w:sz w:val="24"/>
          <w:szCs w:val="24"/>
        </w:rPr>
        <w:t>24</w:t>
      </w:r>
      <w:r w:rsidRPr="00D809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года </w:t>
      </w:r>
      <w:r w:rsidRPr="00D8091F">
        <w:rPr>
          <w:rFonts w:ascii="Times New Roman" w:hAnsi="Times New Roman"/>
          <w:color w:val="000000"/>
          <w:sz w:val="24"/>
          <w:szCs w:val="24"/>
        </w:rPr>
        <w:t xml:space="preserve">осуществление части полномочий Поселения по решению вопросов местного значения на территории муниципального образования </w:t>
      </w:r>
      <w:r>
        <w:rPr>
          <w:rFonts w:ascii="Times New Roman" w:hAnsi="Times New Roman"/>
          <w:color w:val="000000"/>
          <w:sz w:val="24"/>
          <w:szCs w:val="24"/>
        </w:rPr>
        <w:t>поселок Вольгинский</w:t>
      </w:r>
      <w:r w:rsidRPr="00D8091F">
        <w:rPr>
          <w:rFonts w:ascii="Times New Roman" w:hAnsi="Times New Roman"/>
          <w:color w:val="000000"/>
          <w:sz w:val="24"/>
          <w:szCs w:val="24"/>
        </w:rPr>
        <w:t xml:space="preserve"> по обеспечению жильем </w:t>
      </w:r>
      <w:r>
        <w:rPr>
          <w:rFonts w:ascii="Times New Roman" w:hAnsi="Times New Roman"/>
          <w:color w:val="000000"/>
          <w:sz w:val="24"/>
          <w:szCs w:val="24"/>
        </w:rPr>
        <w:t>молодых</w:t>
      </w:r>
      <w:r w:rsidRPr="00D8091F">
        <w:rPr>
          <w:rFonts w:ascii="Times New Roman" w:hAnsi="Times New Roman"/>
          <w:color w:val="000000"/>
          <w:sz w:val="24"/>
          <w:szCs w:val="24"/>
        </w:rPr>
        <w:t xml:space="preserve"> семей.</w:t>
      </w:r>
    </w:p>
    <w:p w:rsidR="004E307E" w:rsidRDefault="004E307E" w:rsidP="004E307E">
      <w:pPr>
        <w:pStyle w:val="a4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91F">
        <w:rPr>
          <w:rFonts w:ascii="Times New Roman" w:hAnsi="Times New Roman"/>
          <w:sz w:val="24"/>
          <w:szCs w:val="24"/>
        </w:rPr>
        <w:t xml:space="preserve">1.2.Стороны взаимодействуют в рамках настоящего соглашения в целях обеспечения жильем </w:t>
      </w:r>
      <w:r>
        <w:rPr>
          <w:rFonts w:ascii="Times New Roman" w:hAnsi="Times New Roman"/>
          <w:sz w:val="24"/>
          <w:szCs w:val="24"/>
        </w:rPr>
        <w:t>молодых семей</w:t>
      </w:r>
      <w:r w:rsidRPr="00D8091F">
        <w:rPr>
          <w:rFonts w:ascii="Times New Roman" w:hAnsi="Times New Roman"/>
          <w:sz w:val="24"/>
          <w:szCs w:val="24"/>
        </w:rPr>
        <w:t xml:space="preserve"> в рамках реализации </w:t>
      </w:r>
      <w:r w:rsidRPr="00750DD9">
        <w:rPr>
          <w:rFonts w:ascii="Times New Roman" w:hAnsi="Times New Roman"/>
          <w:sz w:val="24"/>
          <w:szCs w:val="24"/>
        </w:rPr>
        <w:t>Постановлений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</w:t>
      </w:r>
      <w:proofErr w:type="gramEnd"/>
      <w:r w:rsidRPr="00750DD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50DD9">
        <w:rPr>
          <w:rFonts w:ascii="Times New Roman" w:hAnsi="Times New Roman"/>
          <w:sz w:val="24"/>
          <w:szCs w:val="24"/>
        </w:rPr>
        <w:t>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091F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й</w:t>
      </w:r>
      <w:r w:rsidRPr="00D8091F">
        <w:rPr>
          <w:rFonts w:ascii="Times New Roman" w:hAnsi="Times New Roman"/>
          <w:sz w:val="24"/>
          <w:szCs w:val="24"/>
        </w:rPr>
        <w:t xml:space="preserve"> Губернатора Владимирской области от 17.12.2013 № 1390 «Об утверждении государственной программы Владимирской области «Обеспечение доступным и комфортным жильем населения Владимирской области»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50DD9">
        <w:rPr>
          <w:rFonts w:ascii="Times New Roman" w:hAnsi="Times New Roman"/>
          <w:sz w:val="24"/>
          <w:szCs w:val="24"/>
        </w:rPr>
        <w:t>от 19.04.2011 № 330 «О реализации мероприяти</w:t>
      </w:r>
      <w:r>
        <w:rPr>
          <w:rFonts w:ascii="Times New Roman" w:hAnsi="Times New Roman"/>
          <w:sz w:val="24"/>
          <w:szCs w:val="24"/>
        </w:rPr>
        <w:t>й</w:t>
      </w:r>
      <w:r w:rsidRPr="00750DD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о</w:t>
      </w:r>
      <w:r w:rsidRPr="00750DD9">
        <w:rPr>
          <w:rFonts w:ascii="Times New Roman" w:hAnsi="Times New Roman"/>
          <w:sz w:val="24"/>
          <w:szCs w:val="24"/>
        </w:rPr>
        <w:t>беспечени</w:t>
      </w:r>
      <w:r>
        <w:rPr>
          <w:rFonts w:ascii="Times New Roman" w:hAnsi="Times New Roman"/>
          <w:sz w:val="24"/>
          <w:szCs w:val="24"/>
        </w:rPr>
        <w:t>ю</w:t>
      </w:r>
      <w:r w:rsidRPr="00750DD9">
        <w:rPr>
          <w:rFonts w:ascii="Times New Roman" w:hAnsi="Times New Roman"/>
          <w:sz w:val="24"/>
          <w:szCs w:val="24"/>
        </w:rPr>
        <w:t xml:space="preserve"> жильем молодых семей </w:t>
      </w:r>
      <w:r>
        <w:rPr>
          <w:rFonts w:ascii="Times New Roman" w:hAnsi="Times New Roman"/>
          <w:sz w:val="24"/>
          <w:szCs w:val="24"/>
        </w:rPr>
        <w:t>ведомственной целевой</w:t>
      </w:r>
      <w:r w:rsidRPr="00750DD9">
        <w:rPr>
          <w:rFonts w:ascii="Times New Roman" w:hAnsi="Times New Roman"/>
          <w:sz w:val="24"/>
          <w:szCs w:val="24"/>
        </w:rPr>
        <w:t xml:space="preserve"> программы </w:t>
      </w:r>
      <w:r>
        <w:rPr>
          <w:rFonts w:ascii="Times New Roman" w:hAnsi="Times New Roman"/>
          <w:sz w:val="24"/>
          <w:szCs w:val="24"/>
        </w:rPr>
        <w:t>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</w:t>
      </w:r>
      <w:r w:rsidRPr="00750DD9">
        <w:rPr>
          <w:rFonts w:ascii="Times New Roman" w:hAnsi="Times New Roman"/>
          <w:sz w:val="24"/>
          <w:szCs w:val="24"/>
        </w:rPr>
        <w:t xml:space="preserve"> «Обеспечение доступным и комфортным жильем и коммунальными услугами</w:t>
      </w:r>
      <w:proofErr w:type="gramEnd"/>
      <w:r w:rsidRPr="00750DD9">
        <w:rPr>
          <w:rFonts w:ascii="Times New Roman" w:hAnsi="Times New Roman"/>
          <w:sz w:val="24"/>
          <w:szCs w:val="24"/>
        </w:rPr>
        <w:t xml:space="preserve"> граждан Российской Федерации»</w:t>
      </w:r>
      <w:r>
        <w:rPr>
          <w:rFonts w:ascii="Times New Roman" w:hAnsi="Times New Roman"/>
          <w:sz w:val="24"/>
          <w:szCs w:val="24"/>
        </w:rPr>
        <w:t xml:space="preserve">, постановлением </w:t>
      </w:r>
      <w:r>
        <w:rPr>
          <w:rFonts w:ascii="Times New Roman" w:hAnsi="Times New Roman"/>
          <w:sz w:val="24"/>
          <w:szCs w:val="24"/>
        </w:rPr>
        <w:lastRenderedPageBreak/>
        <w:t xml:space="preserve">администрации Петушинского района от 29.03.2018 № 580 </w:t>
      </w:r>
      <w:r w:rsidRPr="00672231">
        <w:rPr>
          <w:rFonts w:ascii="Times New Roman" w:hAnsi="Times New Roman"/>
          <w:sz w:val="24"/>
          <w:szCs w:val="24"/>
        </w:rPr>
        <w:t>«Об утверждении муниципальной программы «Обеспечение жильем молод</w:t>
      </w:r>
      <w:r>
        <w:rPr>
          <w:rFonts w:ascii="Times New Roman" w:hAnsi="Times New Roman"/>
          <w:sz w:val="24"/>
          <w:szCs w:val="24"/>
        </w:rPr>
        <w:t>ых семей Петушинского района</w:t>
      </w:r>
      <w:r w:rsidRPr="0067223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E307E" w:rsidRDefault="004E307E" w:rsidP="004E307E">
      <w:pPr>
        <w:pStyle w:val="a4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4E307E" w:rsidRPr="00D8091F" w:rsidRDefault="004E307E" w:rsidP="004E307E">
      <w:pPr>
        <w:pStyle w:val="a4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D8091F">
        <w:rPr>
          <w:rFonts w:ascii="Times New Roman" w:hAnsi="Times New Roman"/>
          <w:b/>
          <w:sz w:val="24"/>
          <w:szCs w:val="24"/>
        </w:rPr>
        <w:t>Полномочия Поселения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left="57" w:right="340" w:firstLine="709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bCs/>
          <w:sz w:val="24"/>
          <w:szCs w:val="24"/>
        </w:rPr>
        <w:t>2.1.Поселение обязано:</w:t>
      </w:r>
    </w:p>
    <w:p w:rsidR="004E307E" w:rsidRDefault="004E307E" w:rsidP="004E307E">
      <w:pPr>
        <w:shd w:val="clear" w:color="auto" w:fill="FFFFFF"/>
        <w:spacing w:after="120" w:line="240" w:lineRule="auto"/>
        <w:ind w:left="57" w:right="23" w:firstLine="709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>2.1.1.Перечислить Муниципальному району</w:t>
      </w:r>
      <w:r>
        <w:rPr>
          <w:rFonts w:ascii="Times New Roman" w:hAnsi="Times New Roman"/>
          <w:sz w:val="24"/>
          <w:szCs w:val="24"/>
        </w:rPr>
        <w:t>:</w:t>
      </w:r>
    </w:p>
    <w:p w:rsidR="004E307E" w:rsidRPr="00C2422A" w:rsidRDefault="004E307E" w:rsidP="004E307E">
      <w:pPr>
        <w:shd w:val="clear" w:color="auto" w:fill="FFFFFF"/>
        <w:spacing w:after="120" w:line="240" w:lineRule="auto"/>
        <w:ind w:left="57" w:right="2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D8091F">
        <w:rPr>
          <w:rFonts w:ascii="Times New Roman" w:hAnsi="Times New Roman"/>
          <w:sz w:val="24"/>
          <w:szCs w:val="24"/>
        </w:rPr>
        <w:t xml:space="preserve"> </w:t>
      </w:r>
      <w:r w:rsidRPr="00D8091F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22</w:t>
      </w:r>
      <w:r w:rsidRPr="00D8091F">
        <w:rPr>
          <w:rFonts w:ascii="Times New Roman" w:hAnsi="Times New Roman"/>
          <w:b/>
          <w:sz w:val="24"/>
          <w:szCs w:val="24"/>
        </w:rPr>
        <w:t xml:space="preserve"> году</w:t>
      </w:r>
      <w:r w:rsidRPr="00D8091F">
        <w:rPr>
          <w:rFonts w:ascii="Times New Roman" w:hAnsi="Times New Roman"/>
          <w:sz w:val="24"/>
          <w:szCs w:val="24"/>
        </w:rPr>
        <w:t xml:space="preserve"> межбюджетный трансферт </w:t>
      </w:r>
      <w:r w:rsidRPr="00D8091F">
        <w:rPr>
          <w:rFonts w:ascii="Times New Roman" w:hAnsi="Times New Roman"/>
          <w:b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291 229</w:t>
      </w:r>
      <w:r w:rsidRPr="00D8091F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Двести девяносто одна тысяча двести двадцать девять</w:t>
      </w:r>
      <w:r w:rsidRPr="00D8091F">
        <w:rPr>
          <w:rFonts w:ascii="Times New Roman" w:hAnsi="Times New Roman"/>
          <w:b/>
          <w:sz w:val="24"/>
          <w:szCs w:val="24"/>
        </w:rPr>
        <w:t>) рубл</w:t>
      </w:r>
      <w:r>
        <w:rPr>
          <w:rFonts w:ascii="Times New Roman" w:hAnsi="Times New Roman"/>
          <w:b/>
          <w:sz w:val="24"/>
          <w:szCs w:val="24"/>
        </w:rPr>
        <w:t xml:space="preserve">ей 00 копеек </w:t>
      </w:r>
      <w:r w:rsidRPr="00D8091F">
        <w:rPr>
          <w:rFonts w:ascii="Times New Roman" w:hAnsi="Times New Roman"/>
          <w:sz w:val="24"/>
          <w:szCs w:val="24"/>
        </w:rPr>
        <w:t>на осуществление полномочий, указанных</w:t>
      </w:r>
      <w:r>
        <w:rPr>
          <w:rFonts w:ascii="Times New Roman" w:hAnsi="Times New Roman"/>
          <w:sz w:val="24"/>
          <w:szCs w:val="24"/>
        </w:rPr>
        <w:t xml:space="preserve"> в п. 1.1 настоящего Соглашения;</w:t>
      </w:r>
    </w:p>
    <w:p w:rsidR="004E307E" w:rsidRDefault="004E307E" w:rsidP="004E307E">
      <w:pPr>
        <w:shd w:val="clear" w:color="auto" w:fill="FFFFFF"/>
        <w:spacing w:after="120" w:line="240" w:lineRule="auto"/>
        <w:ind w:left="57"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D8091F">
        <w:rPr>
          <w:rFonts w:ascii="Times New Roman" w:hAnsi="Times New Roman"/>
          <w:sz w:val="24"/>
          <w:szCs w:val="24"/>
        </w:rPr>
        <w:t xml:space="preserve"> </w:t>
      </w:r>
      <w:r w:rsidRPr="00D8091F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23</w:t>
      </w:r>
      <w:r w:rsidRPr="00D8091F">
        <w:rPr>
          <w:rFonts w:ascii="Times New Roman" w:hAnsi="Times New Roman"/>
          <w:b/>
          <w:sz w:val="24"/>
          <w:szCs w:val="24"/>
        </w:rPr>
        <w:t xml:space="preserve"> году</w:t>
      </w:r>
      <w:r w:rsidRPr="00D8091F">
        <w:rPr>
          <w:rFonts w:ascii="Times New Roman" w:hAnsi="Times New Roman"/>
          <w:sz w:val="24"/>
          <w:szCs w:val="24"/>
        </w:rPr>
        <w:t xml:space="preserve"> межбюджетный трансферт </w:t>
      </w:r>
      <w:r w:rsidRPr="00D8091F">
        <w:rPr>
          <w:rFonts w:ascii="Times New Roman" w:hAnsi="Times New Roman"/>
          <w:b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00</w:t>
      </w:r>
      <w:r w:rsidRPr="00D8091F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Ноль</w:t>
      </w:r>
      <w:r w:rsidRPr="00D8091F">
        <w:rPr>
          <w:rFonts w:ascii="Times New Roman" w:hAnsi="Times New Roman"/>
          <w:b/>
          <w:sz w:val="24"/>
          <w:szCs w:val="24"/>
        </w:rPr>
        <w:t>) рубл</w:t>
      </w:r>
      <w:r>
        <w:rPr>
          <w:rFonts w:ascii="Times New Roman" w:hAnsi="Times New Roman"/>
          <w:b/>
          <w:sz w:val="24"/>
          <w:szCs w:val="24"/>
        </w:rPr>
        <w:t xml:space="preserve">ей 00 копеек </w:t>
      </w:r>
      <w:r w:rsidRPr="00D8091F">
        <w:rPr>
          <w:rFonts w:ascii="Times New Roman" w:hAnsi="Times New Roman"/>
          <w:sz w:val="24"/>
          <w:szCs w:val="24"/>
        </w:rPr>
        <w:t>на осуществление полномочий, указанных</w:t>
      </w:r>
      <w:r>
        <w:rPr>
          <w:rFonts w:ascii="Times New Roman" w:hAnsi="Times New Roman"/>
          <w:sz w:val="24"/>
          <w:szCs w:val="24"/>
        </w:rPr>
        <w:t xml:space="preserve"> в п. 1.1 настоящего Соглашения;</w:t>
      </w:r>
    </w:p>
    <w:p w:rsidR="004E307E" w:rsidRDefault="004E307E" w:rsidP="004E307E">
      <w:pPr>
        <w:shd w:val="clear" w:color="auto" w:fill="FFFFFF"/>
        <w:spacing w:after="120" w:line="240" w:lineRule="auto"/>
        <w:ind w:left="57"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D8091F">
        <w:rPr>
          <w:rFonts w:ascii="Times New Roman" w:hAnsi="Times New Roman"/>
          <w:sz w:val="24"/>
          <w:szCs w:val="24"/>
        </w:rPr>
        <w:t xml:space="preserve"> </w:t>
      </w:r>
      <w:r w:rsidRPr="00D8091F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24</w:t>
      </w:r>
      <w:r w:rsidRPr="00D8091F">
        <w:rPr>
          <w:rFonts w:ascii="Times New Roman" w:hAnsi="Times New Roman"/>
          <w:b/>
          <w:sz w:val="24"/>
          <w:szCs w:val="24"/>
        </w:rPr>
        <w:t xml:space="preserve"> году</w:t>
      </w:r>
      <w:r w:rsidRPr="00D8091F">
        <w:rPr>
          <w:rFonts w:ascii="Times New Roman" w:hAnsi="Times New Roman"/>
          <w:sz w:val="24"/>
          <w:szCs w:val="24"/>
        </w:rPr>
        <w:t xml:space="preserve"> межбюджетный трансферт </w:t>
      </w:r>
      <w:r w:rsidRPr="00D8091F">
        <w:rPr>
          <w:rFonts w:ascii="Times New Roman" w:hAnsi="Times New Roman"/>
          <w:b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00</w:t>
      </w:r>
      <w:r w:rsidRPr="00D8091F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Ноль</w:t>
      </w:r>
      <w:r w:rsidRPr="00D8091F">
        <w:rPr>
          <w:rFonts w:ascii="Times New Roman" w:hAnsi="Times New Roman"/>
          <w:b/>
          <w:sz w:val="24"/>
          <w:szCs w:val="24"/>
        </w:rPr>
        <w:t>) рубл</w:t>
      </w:r>
      <w:r>
        <w:rPr>
          <w:rFonts w:ascii="Times New Roman" w:hAnsi="Times New Roman"/>
          <w:b/>
          <w:sz w:val="24"/>
          <w:szCs w:val="24"/>
        </w:rPr>
        <w:t xml:space="preserve">ей 00 копеек </w:t>
      </w:r>
      <w:r w:rsidRPr="00D8091F">
        <w:rPr>
          <w:rFonts w:ascii="Times New Roman" w:hAnsi="Times New Roman"/>
          <w:sz w:val="24"/>
          <w:szCs w:val="24"/>
        </w:rPr>
        <w:t>на осуществление полномочий, указанных</w:t>
      </w:r>
      <w:r>
        <w:rPr>
          <w:rFonts w:ascii="Times New Roman" w:hAnsi="Times New Roman"/>
          <w:sz w:val="24"/>
          <w:szCs w:val="24"/>
        </w:rPr>
        <w:t xml:space="preserve"> в п. 1.1 настоящего Соглашения.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left="57" w:right="23" w:firstLine="709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>2.1.2.По запросу управления экономического развития администрации Петушинского района предоставлять необходимую информацию в оперативном порядке.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right="24" w:firstLine="709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 xml:space="preserve">2.1.3.Нести ответственность за полноту, достоверность и своевременность предоставляемой информации. </w:t>
      </w:r>
    </w:p>
    <w:p w:rsidR="004E307E" w:rsidRPr="00D8091F" w:rsidRDefault="004E307E" w:rsidP="004E307E">
      <w:pPr>
        <w:pStyle w:val="a4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>2.1.4.Оказывать содействие Муниципальному району в осуществлении полномочий по настоящему Соглашению.</w:t>
      </w:r>
    </w:p>
    <w:p w:rsidR="004E307E" w:rsidRPr="00D8091F" w:rsidRDefault="004E307E" w:rsidP="004E307E">
      <w:pPr>
        <w:pStyle w:val="a4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 xml:space="preserve">2.1.5.Признавать </w:t>
      </w:r>
      <w:r>
        <w:rPr>
          <w:rFonts w:ascii="Times New Roman" w:hAnsi="Times New Roman"/>
          <w:sz w:val="24"/>
          <w:szCs w:val="24"/>
        </w:rPr>
        <w:t>молодые</w:t>
      </w:r>
      <w:r w:rsidRPr="00D8091F">
        <w:rPr>
          <w:rFonts w:ascii="Times New Roman" w:hAnsi="Times New Roman"/>
          <w:sz w:val="24"/>
          <w:szCs w:val="24"/>
        </w:rPr>
        <w:t xml:space="preserve"> семьи нуждающимися в улучшении жилищных условий и принимать на учет нуждающихся в установленном законодательством порядке.</w:t>
      </w:r>
    </w:p>
    <w:p w:rsidR="004E307E" w:rsidRPr="00D8091F" w:rsidRDefault="004E307E" w:rsidP="004E307E">
      <w:pPr>
        <w:pStyle w:val="a4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91F">
        <w:rPr>
          <w:rFonts w:ascii="Times New Roman" w:hAnsi="Times New Roman"/>
          <w:sz w:val="24"/>
          <w:szCs w:val="24"/>
        </w:rPr>
        <w:t xml:space="preserve">2.1.6.Ежемесячно, в срок до 10 числа месяца, следующего за отчетным, направлять в администрацию Петушинского района списки </w:t>
      </w:r>
      <w:r>
        <w:rPr>
          <w:rFonts w:ascii="Times New Roman" w:hAnsi="Times New Roman"/>
          <w:sz w:val="24"/>
          <w:szCs w:val="24"/>
        </w:rPr>
        <w:t>молодых</w:t>
      </w:r>
      <w:r w:rsidRPr="00D8091F">
        <w:rPr>
          <w:rFonts w:ascii="Times New Roman" w:hAnsi="Times New Roman"/>
          <w:sz w:val="24"/>
          <w:szCs w:val="24"/>
        </w:rPr>
        <w:t xml:space="preserve"> семей, признанных нуждающимися в улучшении жилищных условий.</w:t>
      </w:r>
      <w:proofErr w:type="gramEnd"/>
    </w:p>
    <w:p w:rsidR="004E307E" w:rsidRPr="00D8091F" w:rsidRDefault="004E307E" w:rsidP="004E307E">
      <w:pPr>
        <w:pStyle w:val="a4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 xml:space="preserve">2.1.7.Проводить разъяснительную работу среди </w:t>
      </w:r>
      <w:r>
        <w:rPr>
          <w:rFonts w:ascii="Times New Roman" w:hAnsi="Times New Roman"/>
          <w:sz w:val="24"/>
          <w:szCs w:val="24"/>
        </w:rPr>
        <w:t>молодых</w:t>
      </w:r>
      <w:r w:rsidRPr="00D8091F">
        <w:rPr>
          <w:rFonts w:ascii="Times New Roman" w:hAnsi="Times New Roman"/>
          <w:sz w:val="24"/>
          <w:szCs w:val="24"/>
        </w:rPr>
        <w:t xml:space="preserve"> семей по вопросу участия в программе и постановки на учет в качестве нуждающихся в улучшении жилищных условий.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left="57" w:right="34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2.2.Поселение вправе: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left="57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2.2.1.Получать информацию о деятельности Муниципального района по реализации настоящего Соглашения.</w:t>
      </w:r>
    </w:p>
    <w:p w:rsidR="004E307E" w:rsidRDefault="004E307E" w:rsidP="004E307E">
      <w:pPr>
        <w:shd w:val="clear" w:color="auto" w:fill="FFFFFF"/>
        <w:spacing w:after="120" w:line="240" w:lineRule="auto"/>
        <w:ind w:left="57"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 xml:space="preserve">2.2.2.Осуществлять </w:t>
      </w:r>
      <w:proofErr w:type="gramStart"/>
      <w:r w:rsidRPr="00D8091F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D8091F">
        <w:rPr>
          <w:rFonts w:ascii="Times New Roman" w:hAnsi="Times New Roman"/>
          <w:color w:val="000000"/>
          <w:sz w:val="24"/>
          <w:szCs w:val="24"/>
        </w:rPr>
        <w:t xml:space="preserve"> целевым использованием межбюджетного трансферта, предоставленного Муниципальному району</w:t>
      </w:r>
      <w:r w:rsidRPr="00D8091F">
        <w:rPr>
          <w:rFonts w:ascii="Times New Roman" w:hAnsi="Times New Roman"/>
          <w:sz w:val="24"/>
          <w:szCs w:val="24"/>
        </w:rPr>
        <w:t xml:space="preserve"> </w:t>
      </w:r>
      <w:r w:rsidRPr="00D8091F">
        <w:rPr>
          <w:rFonts w:ascii="Times New Roman" w:hAnsi="Times New Roman"/>
          <w:color w:val="000000"/>
          <w:sz w:val="24"/>
          <w:szCs w:val="24"/>
        </w:rPr>
        <w:t>на реализацию полномочий, указанных в п.1.1. настоящего Соглашения.</w:t>
      </w:r>
    </w:p>
    <w:p w:rsidR="004E307E" w:rsidRPr="00D8091F" w:rsidRDefault="004E307E" w:rsidP="004E307E">
      <w:pPr>
        <w:pStyle w:val="a4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D8091F">
        <w:rPr>
          <w:rFonts w:ascii="Times New Roman" w:hAnsi="Times New Roman"/>
          <w:b/>
          <w:sz w:val="24"/>
          <w:szCs w:val="24"/>
        </w:rPr>
        <w:t>Полномочия Муниципального района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right="24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3.1.Муниципальный район обязан:</w:t>
      </w:r>
    </w:p>
    <w:p w:rsidR="004E307E" w:rsidRDefault="004E307E" w:rsidP="004E307E">
      <w:pPr>
        <w:shd w:val="clear" w:color="auto" w:fill="FFFFFF"/>
        <w:spacing w:after="12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 xml:space="preserve">3.1.1.Принять и осуществлять полномочия, указанные в п.1.1. настоящего Соглашения, </w:t>
      </w:r>
      <w:r w:rsidRPr="00D8091F">
        <w:rPr>
          <w:rFonts w:ascii="Times New Roman" w:hAnsi="Times New Roman"/>
          <w:sz w:val="24"/>
          <w:szCs w:val="24"/>
        </w:rPr>
        <w:t>за счет межбюджетного трансферта из бюджета Поселения в бюджет Муниципального района на эти полномочия</w:t>
      </w:r>
      <w:r>
        <w:rPr>
          <w:rFonts w:ascii="Times New Roman" w:hAnsi="Times New Roman"/>
          <w:sz w:val="24"/>
          <w:szCs w:val="24"/>
        </w:rPr>
        <w:t>:</w:t>
      </w:r>
    </w:p>
    <w:p w:rsidR="004E307E" w:rsidRDefault="004E307E" w:rsidP="004E307E">
      <w:pPr>
        <w:shd w:val="clear" w:color="auto" w:fill="FFFFFF"/>
        <w:spacing w:after="120" w:line="240" w:lineRule="auto"/>
        <w:ind w:left="57"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D8091F">
        <w:rPr>
          <w:rFonts w:ascii="Times New Roman" w:hAnsi="Times New Roman"/>
          <w:sz w:val="24"/>
          <w:szCs w:val="24"/>
        </w:rPr>
        <w:t xml:space="preserve"> </w:t>
      </w:r>
      <w:r w:rsidRPr="00D8091F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22</w:t>
      </w:r>
      <w:r w:rsidRPr="00D8091F">
        <w:rPr>
          <w:rFonts w:ascii="Times New Roman" w:hAnsi="Times New Roman"/>
          <w:b/>
          <w:sz w:val="24"/>
          <w:szCs w:val="24"/>
        </w:rPr>
        <w:t xml:space="preserve"> году</w:t>
      </w:r>
      <w:r w:rsidRPr="00D8091F">
        <w:rPr>
          <w:rFonts w:ascii="Times New Roman" w:hAnsi="Times New Roman"/>
          <w:sz w:val="24"/>
          <w:szCs w:val="24"/>
        </w:rPr>
        <w:t xml:space="preserve"> межбюджетный трансферт </w:t>
      </w:r>
      <w:r w:rsidRPr="00D8091F">
        <w:rPr>
          <w:rFonts w:ascii="Times New Roman" w:hAnsi="Times New Roman"/>
          <w:b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291 229</w:t>
      </w:r>
      <w:r w:rsidRPr="00D8091F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Двести девяносто одна тысяча двести двадцать девять</w:t>
      </w:r>
      <w:r w:rsidRPr="00D8091F">
        <w:rPr>
          <w:rFonts w:ascii="Times New Roman" w:hAnsi="Times New Roman"/>
          <w:b/>
          <w:sz w:val="24"/>
          <w:szCs w:val="24"/>
        </w:rPr>
        <w:t>) рубл</w:t>
      </w:r>
      <w:r>
        <w:rPr>
          <w:rFonts w:ascii="Times New Roman" w:hAnsi="Times New Roman"/>
          <w:b/>
          <w:sz w:val="24"/>
          <w:szCs w:val="24"/>
        </w:rPr>
        <w:t xml:space="preserve">ей 00 копеек </w:t>
      </w:r>
      <w:r w:rsidRPr="00D8091F">
        <w:rPr>
          <w:rFonts w:ascii="Times New Roman" w:hAnsi="Times New Roman"/>
          <w:sz w:val="24"/>
          <w:szCs w:val="24"/>
        </w:rPr>
        <w:t>на осуществление полномочий, указанных</w:t>
      </w:r>
      <w:r>
        <w:rPr>
          <w:rFonts w:ascii="Times New Roman" w:hAnsi="Times New Roman"/>
          <w:sz w:val="24"/>
          <w:szCs w:val="24"/>
        </w:rPr>
        <w:t xml:space="preserve"> в п. 1.1 настоящего Соглашения;</w:t>
      </w:r>
    </w:p>
    <w:p w:rsidR="004E307E" w:rsidRDefault="004E307E" w:rsidP="004E307E">
      <w:pPr>
        <w:shd w:val="clear" w:color="auto" w:fill="FFFFFF"/>
        <w:spacing w:after="120" w:line="240" w:lineRule="auto"/>
        <w:ind w:left="57"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D8091F">
        <w:rPr>
          <w:rFonts w:ascii="Times New Roman" w:hAnsi="Times New Roman"/>
          <w:sz w:val="24"/>
          <w:szCs w:val="24"/>
        </w:rPr>
        <w:t xml:space="preserve"> </w:t>
      </w:r>
      <w:r w:rsidRPr="00D8091F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23</w:t>
      </w:r>
      <w:r w:rsidRPr="00D8091F">
        <w:rPr>
          <w:rFonts w:ascii="Times New Roman" w:hAnsi="Times New Roman"/>
          <w:b/>
          <w:sz w:val="24"/>
          <w:szCs w:val="24"/>
        </w:rPr>
        <w:t xml:space="preserve"> году</w:t>
      </w:r>
      <w:r w:rsidRPr="00D8091F">
        <w:rPr>
          <w:rFonts w:ascii="Times New Roman" w:hAnsi="Times New Roman"/>
          <w:sz w:val="24"/>
          <w:szCs w:val="24"/>
        </w:rPr>
        <w:t xml:space="preserve"> межбюджетный трансферт </w:t>
      </w:r>
      <w:r w:rsidRPr="00D8091F">
        <w:rPr>
          <w:rFonts w:ascii="Times New Roman" w:hAnsi="Times New Roman"/>
          <w:b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00</w:t>
      </w:r>
      <w:r w:rsidRPr="00D8091F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Ноль</w:t>
      </w:r>
      <w:r w:rsidRPr="00D8091F">
        <w:rPr>
          <w:rFonts w:ascii="Times New Roman" w:hAnsi="Times New Roman"/>
          <w:b/>
          <w:sz w:val="24"/>
          <w:szCs w:val="24"/>
        </w:rPr>
        <w:t>) рубл</w:t>
      </w:r>
      <w:r>
        <w:rPr>
          <w:rFonts w:ascii="Times New Roman" w:hAnsi="Times New Roman"/>
          <w:b/>
          <w:sz w:val="24"/>
          <w:szCs w:val="24"/>
        </w:rPr>
        <w:t xml:space="preserve">ей 00 копеек </w:t>
      </w:r>
      <w:r w:rsidRPr="00D8091F">
        <w:rPr>
          <w:rFonts w:ascii="Times New Roman" w:hAnsi="Times New Roman"/>
          <w:sz w:val="24"/>
          <w:szCs w:val="24"/>
        </w:rPr>
        <w:t>на осуществление полномочий, указанных</w:t>
      </w:r>
      <w:r>
        <w:rPr>
          <w:rFonts w:ascii="Times New Roman" w:hAnsi="Times New Roman"/>
          <w:sz w:val="24"/>
          <w:szCs w:val="24"/>
        </w:rPr>
        <w:t xml:space="preserve"> в п. 1.1 настоящего Соглашения;</w:t>
      </w:r>
    </w:p>
    <w:p w:rsidR="004E307E" w:rsidRDefault="004E307E" w:rsidP="004E307E">
      <w:pPr>
        <w:shd w:val="clear" w:color="auto" w:fill="FFFFFF"/>
        <w:spacing w:after="120" w:line="240" w:lineRule="auto"/>
        <w:ind w:left="57"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Pr="00D8091F">
        <w:rPr>
          <w:rFonts w:ascii="Times New Roman" w:hAnsi="Times New Roman"/>
          <w:sz w:val="24"/>
          <w:szCs w:val="24"/>
        </w:rPr>
        <w:t xml:space="preserve"> </w:t>
      </w:r>
      <w:r w:rsidRPr="00D8091F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24</w:t>
      </w:r>
      <w:r w:rsidRPr="00D8091F">
        <w:rPr>
          <w:rFonts w:ascii="Times New Roman" w:hAnsi="Times New Roman"/>
          <w:b/>
          <w:sz w:val="24"/>
          <w:szCs w:val="24"/>
        </w:rPr>
        <w:t xml:space="preserve"> году</w:t>
      </w:r>
      <w:r w:rsidRPr="00D8091F">
        <w:rPr>
          <w:rFonts w:ascii="Times New Roman" w:hAnsi="Times New Roman"/>
          <w:sz w:val="24"/>
          <w:szCs w:val="24"/>
        </w:rPr>
        <w:t xml:space="preserve"> межбюджетный трансферт </w:t>
      </w:r>
      <w:r w:rsidRPr="00D8091F">
        <w:rPr>
          <w:rFonts w:ascii="Times New Roman" w:hAnsi="Times New Roman"/>
          <w:b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00</w:t>
      </w:r>
      <w:r w:rsidRPr="00D8091F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Ноль</w:t>
      </w:r>
      <w:r w:rsidRPr="00D8091F">
        <w:rPr>
          <w:rFonts w:ascii="Times New Roman" w:hAnsi="Times New Roman"/>
          <w:b/>
          <w:sz w:val="24"/>
          <w:szCs w:val="24"/>
        </w:rPr>
        <w:t>) рубл</w:t>
      </w:r>
      <w:r>
        <w:rPr>
          <w:rFonts w:ascii="Times New Roman" w:hAnsi="Times New Roman"/>
          <w:b/>
          <w:sz w:val="24"/>
          <w:szCs w:val="24"/>
        </w:rPr>
        <w:t xml:space="preserve">ей 00 копеек </w:t>
      </w:r>
      <w:r w:rsidRPr="00D8091F">
        <w:rPr>
          <w:rFonts w:ascii="Times New Roman" w:hAnsi="Times New Roman"/>
          <w:sz w:val="24"/>
          <w:szCs w:val="24"/>
        </w:rPr>
        <w:t>на осуществление полномочий, указанных</w:t>
      </w:r>
      <w:r>
        <w:rPr>
          <w:rFonts w:ascii="Times New Roman" w:hAnsi="Times New Roman"/>
          <w:sz w:val="24"/>
          <w:szCs w:val="24"/>
        </w:rPr>
        <w:t xml:space="preserve"> в п. 1.1 настоящего Соглашения.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right="38" w:firstLine="709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 xml:space="preserve">3.1.2.Осуществлять полномочия в соответствии </w:t>
      </w:r>
      <w:r w:rsidRPr="00D8091F">
        <w:rPr>
          <w:rFonts w:ascii="Times New Roman" w:hAnsi="Times New Roman"/>
          <w:sz w:val="24"/>
          <w:szCs w:val="24"/>
        </w:rPr>
        <w:t>с Федеральным</w:t>
      </w:r>
      <w:r>
        <w:rPr>
          <w:rFonts w:ascii="Times New Roman" w:hAnsi="Times New Roman"/>
          <w:sz w:val="24"/>
          <w:szCs w:val="24"/>
        </w:rPr>
        <w:t xml:space="preserve"> законо</w:t>
      </w:r>
      <w:r w:rsidRPr="00D8091F">
        <w:rPr>
          <w:rFonts w:ascii="Times New Roman" w:hAnsi="Times New Roman"/>
          <w:sz w:val="24"/>
          <w:szCs w:val="24"/>
        </w:rPr>
        <w:t>м от 06.10.2003 № 131-ФЗ «Об общих принципах организации местного самоуправления в Российской Федерации», нормативными правовыми актами, указанными в п. 1.2. Соглашения, и другими действующими правовыми актами.</w:t>
      </w:r>
    </w:p>
    <w:p w:rsidR="004E307E" w:rsidRPr="00D8091F" w:rsidRDefault="004E307E" w:rsidP="004E307E">
      <w:pPr>
        <w:spacing w:after="12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>3.1.3.</w:t>
      </w:r>
      <w:r w:rsidRPr="00D8091F">
        <w:rPr>
          <w:rFonts w:ascii="Times New Roman" w:hAnsi="Times New Roman"/>
          <w:color w:val="000000"/>
          <w:sz w:val="24"/>
          <w:szCs w:val="24"/>
        </w:rPr>
        <w:t>Принимать муниципальные правовые акты в целях исполнения настоящего Соглашения в пределах полномочий.</w:t>
      </w:r>
    </w:p>
    <w:p w:rsidR="004E307E" w:rsidRPr="00D8091F" w:rsidRDefault="004E307E" w:rsidP="004E307E">
      <w:pPr>
        <w:pStyle w:val="a4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3.1.4.Утверждать</w:t>
      </w:r>
      <w:r w:rsidRPr="00D8091F">
        <w:rPr>
          <w:rFonts w:ascii="Times New Roman" w:hAnsi="Times New Roman"/>
          <w:sz w:val="24"/>
          <w:szCs w:val="24"/>
        </w:rPr>
        <w:t xml:space="preserve"> в установленном порядке муниципальную программу «Обеспечение жильем </w:t>
      </w:r>
      <w:r>
        <w:rPr>
          <w:rFonts w:ascii="Times New Roman" w:hAnsi="Times New Roman"/>
          <w:sz w:val="24"/>
          <w:szCs w:val="24"/>
        </w:rPr>
        <w:t>молодых</w:t>
      </w:r>
      <w:r w:rsidRPr="00D8091F">
        <w:rPr>
          <w:rFonts w:ascii="Times New Roman" w:hAnsi="Times New Roman"/>
          <w:sz w:val="24"/>
          <w:szCs w:val="24"/>
        </w:rPr>
        <w:t xml:space="preserve"> семей Петушинского района»</w:t>
      </w:r>
      <w:r>
        <w:rPr>
          <w:rFonts w:ascii="Times New Roman" w:hAnsi="Times New Roman"/>
          <w:sz w:val="24"/>
          <w:szCs w:val="24"/>
        </w:rPr>
        <w:t xml:space="preserve"> и вносить изменения в нее</w:t>
      </w:r>
      <w:r w:rsidRPr="00D8091F">
        <w:rPr>
          <w:rFonts w:ascii="Times New Roman" w:hAnsi="Times New Roman"/>
          <w:sz w:val="24"/>
          <w:szCs w:val="24"/>
        </w:rPr>
        <w:t>.</w:t>
      </w:r>
    </w:p>
    <w:p w:rsidR="004E307E" w:rsidRPr="00D8091F" w:rsidRDefault="004E307E" w:rsidP="004E307E">
      <w:pPr>
        <w:pStyle w:val="a4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 xml:space="preserve">3.1.5.Принимать от </w:t>
      </w:r>
      <w:r>
        <w:rPr>
          <w:rFonts w:ascii="Times New Roman" w:hAnsi="Times New Roman"/>
          <w:sz w:val="24"/>
          <w:szCs w:val="24"/>
        </w:rPr>
        <w:t>молодых</w:t>
      </w:r>
      <w:r w:rsidRPr="00D8091F">
        <w:rPr>
          <w:rFonts w:ascii="Times New Roman" w:hAnsi="Times New Roman"/>
          <w:sz w:val="24"/>
          <w:szCs w:val="24"/>
        </w:rPr>
        <w:t xml:space="preserve"> семей документы для признания их участниками программы.</w:t>
      </w:r>
    </w:p>
    <w:p w:rsidR="004E307E" w:rsidRPr="00D8091F" w:rsidRDefault="004E307E" w:rsidP="004E307E">
      <w:pPr>
        <w:pStyle w:val="a4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 xml:space="preserve">3.1.6.Проводить разъяснительную работу среди </w:t>
      </w:r>
      <w:r>
        <w:rPr>
          <w:rFonts w:ascii="Times New Roman" w:hAnsi="Times New Roman"/>
          <w:sz w:val="24"/>
          <w:szCs w:val="24"/>
        </w:rPr>
        <w:t>молодых</w:t>
      </w:r>
      <w:r w:rsidRPr="00D8091F">
        <w:rPr>
          <w:rFonts w:ascii="Times New Roman" w:hAnsi="Times New Roman"/>
          <w:sz w:val="24"/>
          <w:szCs w:val="24"/>
        </w:rPr>
        <w:t xml:space="preserve"> семей по вопросу участия в программе.</w:t>
      </w:r>
    </w:p>
    <w:p w:rsidR="004E307E" w:rsidRPr="00D8091F" w:rsidRDefault="004E307E" w:rsidP="004E307E">
      <w:pPr>
        <w:pStyle w:val="a4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>7</w:t>
      </w:r>
      <w:r w:rsidRPr="00D8091F">
        <w:rPr>
          <w:rFonts w:ascii="Times New Roman" w:hAnsi="Times New Roman"/>
          <w:sz w:val="24"/>
          <w:szCs w:val="24"/>
        </w:rPr>
        <w:t xml:space="preserve">.Формировать списки </w:t>
      </w:r>
      <w:r>
        <w:rPr>
          <w:rFonts w:ascii="Times New Roman" w:hAnsi="Times New Roman"/>
          <w:sz w:val="24"/>
          <w:szCs w:val="24"/>
        </w:rPr>
        <w:t>молодых</w:t>
      </w:r>
      <w:r w:rsidRPr="00D8091F">
        <w:rPr>
          <w:rFonts w:ascii="Times New Roman" w:hAnsi="Times New Roman"/>
          <w:sz w:val="24"/>
          <w:szCs w:val="24"/>
        </w:rPr>
        <w:t xml:space="preserve"> семей-участников программы, изъявивших желание получить социальную выплату в планируемом году, направлять их в департамент архитектуры </w:t>
      </w:r>
      <w:r>
        <w:rPr>
          <w:rFonts w:ascii="Times New Roman" w:hAnsi="Times New Roman"/>
          <w:sz w:val="24"/>
          <w:szCs w:val="24"/>
        </w:rPr>
        <w:t>и строительства</w:t>
      </w:r>
      <w:r w:rsidRPr="00D8091F">
        <w:rPr>
          <w:rFonts w:ascii="Times New Roman" w:hAnsi="Times New Roman"/>
          <w:sz w:val="24"/>
          <w:szCs w:val="24"/>
        </w:rPr>
        <w:t xml:space="preserve"> Владимирской области.</w:t>
      </w:r>
    </w:p>
    <w:p w:rsidR="004E307E" w:rsidRPr="00D8091F" w:rsidRDefault="004E307E" w:rsidP="004E307E">
      <w:pPr>
        <w:pStyle w:val="a4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3.1.8</w:t>
      </w:r>
      <w:r w:rsidRPr="00D8091F">
        <w:rPr>
          <w:rFonts w:ascii="Times New Roman" w:hAnsi="Times New Roman"/>
          <w:sz w:val="24"/>
          <w:szCs w:val="24"/>
        </w:rPr>
        <w:t xml:space="preserve">.Информировать администрацию </w:t>
      </w:r>
      <w:r>
        <w:rPr>
          <w:rFonts w:ascii="Times New Roman" w:hAnsi="Times New Roman"/>
          <w:sz w:val="24"/>
          <w:szCs w:val="24"/>
        </w:rPr>
        <w:t>П</w:t>
      </w:r>
      <w:r w:rsidRPr="00D8091F">
        <w:rPr>
          <w:rFonts w:ascii="Times New Roman" w:hAnsi="Times New Roman"/>
          <w:sz w:val="24"/>
          <w:szCs w:val="24"/>
        </w:rPr>
        <w:t xml:space="preserve">оселения о количестве </w:t>
      </w:r>
      <w:r>
        <w:rPr>
          <w:rFonts w:ascii="Times New Roman" w:hAnsi="Times New Roman"/>
          <w:sz w:val="24"/>
          <w:szCs w:val="24"/>
        </w:rPr>
        <w:t>молодых</w:t>
      </w:r>
      <w:r w:rsidRPr="00D8091F">
        <w:rPr>
          <w:rFonts w:ascii="Times New Roman" w:hAnsi="Times New Roman"/>
          <w:sz w:val="24"/>
          <w:szCs w:val="24"/>
        </w:rPr>
        <w:t xml:space="preserve"> семей, включенных в списки участников программы.</w:t>
      </w:r>
    </w:p>
    <w:p w:rsidR="004E307E" w:rsidRPr="00D8091F" w:rsidRDefault="004E307E" w:rsidP="004E307E">
      <w:pPr>
        <w:pStyle w:val="a4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3.1.9</w:t>
      </w:r>
      <w:r w:rsidRPr="00D8091F">
        <w:rPr>
          <w:rFonts w:ascii="Times New Roman" w:hAnsi="Times New Roman"/>
          <w:sz w:val="24"/>
          <w:szCs w:val="24"/>
        </w:rPr>
        <w:t xml:space="preserve">.Предусматривать в бюджете муниципального образования «Петушинский район» средства на </w:t>
      </w:r>
      <w:proofErr w:type="spellStart"/>
      <w:r w:rsidRPr="00D8091F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D8091F">
        <w:rPr>
          <w:rFonts w:ascii="Times New Roman" w:hAnsi="Times New Roman"/>
          <w:sz w:val="24"/>
          <w:szCs w:val="24"/>
        </w:rPr>
        <w:t xml:space="preserve"> социальных выплат за счет средств межбюджетного трансферта.</w:t>
      </w:r>
    </w:p>
    <w:p w:rsidR="004E307E" w:rsidRPr="00D8091F" w:rsidRDefault="004E307E" w:rsidP="004E307E">
      <w:pPr>
        <w:pStyle w:val="a4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>3.1.1</w:t>
      </w:r>
      <w:r>
        <w:rPr>
          <w:rFonts w:ascii="Times New Roman" w:hAnsi="Times New Roman"/>
          <w:sz w:val="24"/>
          <w:szCs w:val="24"/>
        </w:rPr>
        <w:t>0</w:t>
      </w:r>
      <w:r w:rsidRPr="00D8091F">
        <w:rPr>
          <w:rFonts w:ascii="Times New Roman" w:hAnsi="Times New Roman"/>
          <w:sz w:val="24"/>
          <w:szCs w:val="24"/>
        </w:rPr>
        <w:t>.Заключать соглашение с департамент</w:t>
      </w:r>
      <w:r>
        <w:rPr>
          <w:rFonts w:ascii="Times New Roman" w:hAnsi="Times New Roman"/>
          <w:sz w:val="24"/>
          <w:szCs w:val="24"/>
        </w:rPr>
        <w:t>ом</w:t>
      </w:r>
      <w:r w:rsidRPr="00D8091F">
        <w:rPr>
          <w:rFonts w:ascii="Times New Roman" w:hAnsi="Times New Roman"/>
          <w:sz w:val="24"/>
          <w:szCs w:val="24"/>
        </w:rPr>
        <w:t xml:space="preserve"> архитектуры </w:t>
      </w:r>
      <w:r>
        <w:rPr>
          <w:rFonts w:ascii="Times New Roman" w:hAnsi="Times New Roman"/>
          <w:sz w:val="24"/>
          <w:szCs w:val="24"/>
        </w:rPr>
        <w:t>и строительства</w:t>
      </w:r>
      <w:r w:rsidRPr="00D8091F">
        <w:rPr>
          <w:rFonts w:ascii="Times New Roman" w:hAnsi="Times New Roman"/>
          <w:sz w:val="24"/>
          <w:szCs w:val="24"/>
        </w:rPr>
        <w:t xml:space="preserve"> Владимирской области о порядке финансирования программы.</w:t>
      </w:r>
    </w:p>
    <w:p w:rsidR="004E307E" w:rsidRPr="00D8091F" w:rsidRDefault="004E307E" w:rsidP="004E307E">
      <w:pPr>
        <w:pStyle w:val="a4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3.1.11</w:t>
      </w:r>
      <w:r w:rsidRPr="00D8091F">
        <w:rPr>
          <w:rFonts w:ascii="Times New Roman" w:hAnsi="Times New Roman"/>
          <w:sz w:val="24"/>
          <w:szCs w:val="24"/>
        </w:rPr>
        <w:t>.Получать в департамент</w:t>
      </w:r>
      <w:r>
        <w:rPr>
          <w:rFonts w:ascii="Times New Roman" w:hAnsi="Times New Roman"/>
          <w:sz w:val="24"/>
          <w:szCs w:val="24"/>
        </w:rPr>
        <w:t>е</w:t>
      </w:r>
      <w:r w:rsidRPr="00D8091F">
        <w:rPr>
          <w:rFonts w:ascii="Times New Roman" w:hAnsi="Times New Roman"/>
          <w:sz w:val="24"/>
          <w:szCs w:val="24"/>
        </w:rPr>
        <w:t xml:space="preserve"> архитектуры </w:t>
      </w:r>
      <w:r>
        <w:rPr>
          <w:rFonts w:ascii="Times New Roman" w:hAnsi="Times New Roman"/>
          <w:sz w:val="24"/>
          <w:szCs w:val="24"/>
        </w:rPr>
        <w:t>и строительства</w:t>
      </w:r>
      <w:r w:rsidRPr="00D8091F">
        <w:rPr>
          <w:rFonts w:ascii="Times New Roman" w:hAnsi="Times New Roman"/>
          <w:sz w:val="24"/>
          <w:szCs w:val="24"/>
        </w:rPr>
        <w:t xml:space="preserve"> Владимирской области бланки свидетельств о праве на получение социальной выплаты на </w:t>
      </w:r>
      <w:r>
        <w:rPr>
          <w:rFonts w:ascii="Times New Roman" w:hAnsi="Times New Roman"/>
          <w:sz w:val="24"/>
          <w:szCs w:val="24"/>
        </w:rPr>
        <w:t>приобретение жилого помещения или создание объекта</w:t>
      </w:r>
      <w:r w:rsidRPr="00D8091F">
        <w:rPr>
          <w:rFonts w:ascii="Times New Roman" w:hAnsi="Times New Roman"/>
          <w:sz w:val="24"/>
          <w:szCs w:val="24"/>
        </w:rPr>
        <w:t xml:space="preserve"> индивидуального жил</w:t>
      </w:r>
      <w:r>
        <w:rPr>
          <w:rFonts w:ascii="Times New Roman" w:hAnsi="Times New Roman"/>
          <w:sz w:val="24"/>
          <w:szCs w:val="24"/>
        </w:rPr>
        <w:t>ищного</w:t>
      </w:r>
      <w:r w:rsidRPr="00D809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строительства</w:t>
      </w:r>
      <w:r w:rsidRPr="00D8091F">
        <w:rPr>
          <w:rFonts w:ascii="Times New Roman" w:hAnsi="Times New Roman"/>
          <w:sz w:val="24"/>
          <w:szCs w:val="24"/>
        </w:rPr>
        <w:t xml:space="preserve">, оформлять их и выдавать </w:t>
      </w:r>
      <w:r>
        <w:rPr>
          <w:rFonts w:ascii="Times New Roman" w:hAnsi="Times New Roman"/>
          <w:sz w:val="24"/>
          <w:szCs w:val="24"/>
        </w:rPr>
        <w:t>молодым</w:t>
      </w:r>
      <w:r w:rsidRPr="00D8091F">
        <w:rPr>
          <w:rFonts w:ascii="Times New Roman" w:hAnsi="Times New Roman"/>
          <w:sz w:val="24"/>
          <w:szCs w:val="24"/>
        </w:rPr>
        <w:t xml:space="preserve"> семьям.</w:t>
      </w:r>
    </w:p>
    <w:p w:rsidR="004E307E" w:rsidRPr="00D8091F" w:rsidRDefault="004E307E" w:rsidP="004E307E">
      <w:pPr>
        <w:pStyle w:val="a4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3.1.12</w:t>
      </w:r>
      <w:r w:rsidRPr="00D8091F">
        <w:rPr>
          <w:rFonts w:ascii="Times New Roman" w:hAnsi="Times New Roman"/>
          <w:sz w:val="24"/>
          <w:szCs w:val="24"/>
        </w:rPr>
        <w:t>.Принимать решение о предоставлении социальной выплаты.</w:t>
      </w:r>
    </w:p>
    <w:p w:rsidR="004E307E" w:rsidRPr="00D8091F" w:rsidRDefault="004E307E" w:rsidP="004E307E">
      <w:pPr>
        <w:pStyle w:val="a4"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3.1.13</w:t>
      </w:r>
      <w:r w:rsidRPr="00D8091F">
        <w:rPr>
          <w:rFonts w:ascii="Times New Roman" w:hAnsi="Times New Roman"/>
          <w:sz w:val="24"/>
          <w:szCs w:val="24"/>
        </w:rPr>
        <w:t xml:space="preserve">.Составлять отчетность о ходе реализации программы и направлять ее в департамент архитектуры </w:t>
      </w:r>
      <w:r>
        <w:rPr>
          <w:rFonts w:ascii="Times New Roman" w:hAnsi="Times New Roman"/>
          <w:sz w:val="24"/>
          <w:szCs w:val="24"/>
        </w:rPr>
        <w:t>и строительства</w:t>
      </w:r>
      <w:r w:rsidRPr="00D8091F">
        <w:rPr>
          <w:rFonts w:ascii="Times New Roman" w:hAnsi="Times New Roman"/>
          <w:sz w:val="24"/>
          <w:szCs w:val="24"/>
        </w:rPr>
        <w:t xml:space="preserve"> Владимирской области.</w:t>
      </w:r>
    </w:p>
    <w:p w:rsidR="004E307E" w:rsidRPr="00D8091F" w:rsidRDefault="004E307E" w:rsidP="004E307E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.1.14</w:t>
      </w:r>
      <w:r w:rsidRPr="00D8091F">
        <w:rPr>
          <w:rFonts w:ascii="Times New Roman" w:hAnsi="Times New Roman"/>
          <w:sz w:val="24"/>
          <w:szCs w:val="24"/>
        </w:rPr>
        <w:t>.Осуществлять все необходимые действия, связанные с исполнением полномочий по настоящему Соглашению.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right="2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3.1.</w:t>
      </w:r>
      <w:r>
        <w:rPr>
          <w:rFonts w:ascii="Times New Roman" w:hAnsi="Times New Roman"/>
          <w:color w:val="000000"/>
          <w:sz w:val="24"/>
          <w:szCs w:val="24"/>
        </w:rPr>
        <w:t>15</w:t>
      </w:r>
      <w:r w:rsidRPr="00D8091F">
        <w:rPr>
          <w:rFonts w:ascii="Times New Roman" w:hAnsi="Times New Roman"/>
          <w:color w:val="000000"/>
          <w:sz w:val="24"/>
          <w:szCs w:val="24"/>
        </w:rPr>
        <w:t xml:space="preserve">.Информировать Поселение (представлять отчет) об исполнении полномочий по настоящему Соглашению в течение 30 дней </w:t>
      </w:r>
      <w:proofErr w:type="gramStart"/>
      <w:r w:rsidRPr="00D8091F">
        <w:rPr>
          <w:rFonts w:ascii="Times New Roman" w:hAnsi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/>
          <w:color w:val="000000"/>
          <w:sz w:val="24"/>
          <w:szCs w:val="24"/>
        </w:rPr>
        <w:t>даты</w:t>
      </w:r>
      <w:r w:rsidRPr="00D8091F">
        <w:rPr>
          <w:rFonts w:ascii="Times New Roman" w:hAnsi="Times New Roman"/>
          <w:color w:val="000000"/>
          <w:sz w:val="24"/>
          <w:szCs w:val="24"/>
        </w:rPr>
        <w:t xml:space="preserve"> реализации</w:t>
      </w:r>
      <w:proofErr w:type="gramEnd"/>
      <w:r w:rsidRPr="00D809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молодой</w:t>
      </w:r>
      <w:r w:rsidRPr="00D8091F">
        <w:rPr>
          <w:rFonts w:ascii="Times New Roman" w:hAnsi="Times New Roman"/>
          <w:color w:val="000000"/>
          <w:sz w:val="24"/>
          <w:szCs w:val="24"/>
        </w:rPr>
        <w:t xml:space="preserve"> семьей права на получение социальной выплаты.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right="2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.1.16</w:t>
      </w:r>
      <w:r w:rsidRPr="00D8091F">
        <w:rPr>
          <w:rFonts w:ascii="Times New Roman" w:hAnsi="Times New Roman"/>
          <w:color w:val="000000"/>
          <w:sz w:val="24"/>
          <w:szCs w:val="24"/>
        </w:rPr>
        <w:t>.Расходовать средства межбюджетного трансферта по целевому назначению.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>.1.17</w:t>
      </w:r>
      <w:r w:rsidRPr="00D8091F">
        <w:rPr>
          <w:rFonts w:ascii="Times New Roman" w:hAnsi="Times New Roman"/>
          <w:color w:val="000000"/>
          <w:sz w:val="24"/>
          <w:szCs w:val="24"/>
        </w:rPr>
        <w:t>.Возвратить в случае неиспользования остаток межбюджетного трансферта в бюджет Поселения по истечении срока действия настоящего Соглашения.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right="2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3.1.1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D8091F">
        <w:rPr>
          <w:rFonts w:ascii="Times New Roman" w:hAnsi="Times New Roman"/>
          <w:color w:val="000000"/>
          <w:sz w:val="24"/>
          <w:szCs w:val="24"/>
        </w:rPr>
        <w:t>.Выполнять иные действия, связанные с исполнением полномочий по настоящему Соглашению.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right="340" w:firstLine="709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3.2.Муниципальный район</w:t>
      </w:r>
      <w:r w:rsidRPr="00D8091F">
        <w:rPr>
          <w:rFonts w:ascii="Times New Roman" w:hAnsi="Times New Roman"/>
          <w:sz w:val="24"/>
          <w:szCs w:val="24"/>
        </w:rPr>
        <w:t xml:space="preserve"> </w:t>
      </w:r>
      <w:r w:rsidRPr="00D8091F">
        <w:rPr>
          <w:rFonts w:ascii="Times New Roman" w:hAnsi="Times New Roman"/>
          <w:color w:val="000000"/>
          <w:sz w:val="24"/>
          <w:szCs w:val="24"/>
        </w:rPr>
        <w:t>вправе: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Pr="00D8091F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Pr="00D8091F">
        <w:rPr>
          <w:rFonts w:ascii="Times New Roman" w:hAnsi="Times New Roman"/>
          <w:color w:val="000000"/>
          <w:sz w:val="24"/>
          <w:szCs w:val="24"/>
        </w:rPr>
        <w:t>.С письменным предварительным уведомлением не позднее</w:t>
      </w:r>
      <w:r>
        <w:rPr>
          <w:rFonts w:ascii="Times New Roman" w:hAnsi="Times New Roman"/>
          <w:color w:val="000000"/>
          <w:sz w:val="24"/>
          <w:szCs w:val="24"/>
        </w:rPr>
        <w:t>, чем за</w:t>
      </w:r>
      <w:r w:rsidRPr="00D8091F">
        <w:rPr>
          <w:rFonts w:ascii="Times New Roman" w:hAnsi="Times New Roman"/>
          <w:color w:val="000000"/>
          <w:sz w:val="24"/>
          <w:szCs w:val="24"/>
        </w:rPr>
        <w:t xml:space="preserve"> 30 дней приостановить реализацию полномочий, указанных в п. 1.1. настоящего Соглашения, в </w:t>
      </w:r>
      <w:r w:rsidRPr="00D8091F">
        <w:rPr>
          <w:rFonts w:ascii="Times New Roman" w:hAnsi="Times New Roman"/>
          <w:color w:val="000000"/>
          <w:sz w:val="24"/>
          <w:szCs w:val="24"/>
        </w:rPr>
        <w:lastRenderedPageBreak/>
        <w:t>случае не перечисления Поселением в бюджет Муниципального района межбюджетного трансферта.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right="2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3.2.2.Дополнительно использовать средства бюджета Муниципального района на исполнение полномочий по настоящему Соглашению.</w:t>
      </w:r>
    </w:p>
    <w:p w:rsidR="004E307E" w:rsidRDefault="004E307E" w:rsidP="004E307E">
      <w:pPr>
        <w:shd w:val="clear" w:color="auto" w:fill="FFFFFF"/>
        <w:spacing w:after="120" w:line="240" w:lineRule="auto"/>
        <w:ind w:right="2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3.2.3.Отказаться от исполнения настоящего Соглашения с письменным предварительным уведомлением не позднее, чем за 10 дней по своему усмотрению.</w:t>
      </w:r>
    </w:p>
    <w:p w:rsidR="004E307E" w:rsidRPr="00D8091F" w:rsidRDefault="004E307E" w:rsidP="004E307E">
      <w:pPr>
        <w:shd w:val="clear" w:color="auto" w:fill="FFFFFF"/>
        <w:tabs>
          <w:tab w:val="left" w:pos="1459"/>
        </w:tabs>
        <w:spacing w:after="120" w:line="240" w:lineRule="auto"/>
        <w:ind w:right="5"/>
        <w:jc w:val="center"/>
        <w:rPr>
          <w:rFonts w:ascii="Times New Roman" w:hAnsi="Times New Roman"/>
          <w:b/>
          <w:sz w:val="24"/>
          <w:szCs w:val="24"/>
        </w:rPr>
      </w:pPr>
      <w:r w:rsidRPr="00D8091F">
        <w:rPr>
          <w:rFonts w:ascii="Times New Roman" w:hAnsi="Times New Roman"/>
          <w:b/>
          <w:sz w:val="24"/>
          <w:szCs w:val="24"/>
        </w:rPr>
        <w:t>4.Порядок определения ежегодного объема межбюджетных трансфертов и сроки перечисления</w:t>
      </w:r>
    </w:p>
    <w:p w:rsidR="004E307E" w:rsidRPr="005B5BA7" w:rsidRDefault="004E307E" w:rsidP="004E307E">
      <w:pPr>
        <w:shd w:val="clear" w:color="auto" w:fill="FFFFFF"/>
        <w:tabs>
          <w:tab w:val="left" w:pos="1459"/>
        </w:tabs>
        <w:spacing w:after="12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 xml:space="preserve">4.1.Сумма межбюджетного трансферта рассчитывается ежегодно с учетом согласованных действий Сторон, </w:t>
      </w:r>
      <w:r w:rsidRPr="00D8091F">
        <w:rPr>
          <w:rFonts w:ascii="Times New Roman" w:hAnsi="Times New Roman"/>
          <w:color w:val="000000"/>
          <w:sz w:val="24"/>
          <w:szCs w:val="24"/>
        </w:rPr>
        <w:t>показателей инфляции и других расчетных данных, применяемых при формировании бюджетов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8091F">
        <w:rPr>
          <w:rFonts w:ascii="Times New Roman" w:hAnsi="Times New Roman"/>
          <w:sz w:val="24"/>
          <w:szCs w:val="24"/>
        </w:rPr>
        <w:t>исходя из возможностей бюджетов и в процентном соотношении: бюджет Муниципального района – 50 %, бюджет Поселени</w:t>
      </w:r>
      <w:r>
        <w:rPr>
          <w:rFonts w:ascii="Times New Roman" w:hAnsi="Times New Roman"/>
          <w:sz w:val="24"/>
          <w:szCs w:val="24"/>
        </w:rPr>
        <w:t>я</w:t>
      </w:r>
      <w:r w:rsidRPr="00D8091F">
        <w:rPr>
          <w:rFonts w:ascii="Times New Roman" w:hAnsi="Times New Roman"/>
          <w:sz w:val="24"/>
          <w:szCs w:val="24"/>
        </w:rPr>
        <w:t xml:space="preserve"> – 50 %</w:t>
      </w:r>
      <w:r w:rsidRPr="00D8091F">
        <w:rPr>
          <w:rFonts w:ascii="Times New Roman" w:hAnsi="Times New Roman"/>
          <w:color w:val="000000"/>
          <w:sz w:val="24"/>
          <w:szCs w:val="24"/>
        </w:rPr>
        <w:t>.</w:t>
      </w:r>
    </w:p>
    <w:tbl>
      <w:tblPr>
        <w:tblW w:w="1045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276"/>
        <w:gridCol w:w="621"/>
        <w:gridCol w:w="939"/>
        <w:gridCol w:w="992"/>
        <w:gridCol w:w="1042"/>
        <w:gridCol w:w="1061"/>
        <w:gridCol w:w="1015"/>
        <w:gridCol w:w="993"/>
        <w:gridCol w:w="1134"/>
        <w:gridCol w:w="1098"/>
      </w:tblGrid>
      <w:tr w:rsidR="004E307E" w:rsidRPr="00D8091F" w:rsidTr="00E44BAF">
        <w:tc>
          <w:tcPr>
            <w:tcW w:w="284" w:type="dxa"/>
            <w:vMerge w:val="restart"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8091F">
              <w:rPr>
                <w:rFonts w:ascii="Times New Roman" w:hAnsi="Times New Roman"/>
                <w:sz w:val="18"/>
              </w:rPr>
              <w:t>№</w:t>
            </w:r>
          </w:p>
        </w:tc>
        <w:tc>
          <w:tcPr>
            <w:tcW w:w="1276" w:type="dxa"/>
            <w:vMerge w:val="restart"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8091F">
              <w:rPr>
                <w:rFonts w:ascii="Times New Roman" w:hAnsi="Times New Roman"/>
                <w:sz w:val="18"/>
              </w:rPr>
              <w:t>ФИО заявителя</w:t>
            </w:r>
          </w:p>
        </w:tc>
        <w:tc>
          <w:tcPr>
            <w:tcW w:w="621" w:type="dxa"/>
            <w:vMerge w:val="restart"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8091F">
              <w:rPr>
                <w:rFonts w:ascii="Times New Roman" w:hAnsi="Times New Roman"/>
                <w:sz w:val="18"/>
              </w:rPr>
              <w:t>Состав семьи (чел)</w:t>
            </w:r>
          </w:p>
        </w:tc>
        <w:tc>
          <w:tcPr>
            <w:tcW w:w="939" w:type="dxa"/>
            <w:vMerge w:val="restart"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8091F">
              <w:rPr>
                <w:rFonts w:ascii="Times New Roman" w:hAnsi="Times New Roman"/>
                <w:sz w:val="18"/>
              </w:rPr>
              <w:t>Размер общей площади жилого помещения на семью (кв</w:t>
            </w:r>
            <w:proofErr w:type="gramStart"/>
            <w:r w:rsidRPr="00D8091F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D8091F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992" w:type="dxa"/>
            <w:vMerge w:val="restart"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8091F">
              <w:rPr>
                <w:rFonts w:ascii="Times New Roman" w:hAnsi="Times New Roman"/>
                <w:sz w:val="18"/>
              </w:rPr>
              <w:t>Норматив стоимости 1 кв</w:t>
            </w:r>
            <w:proofErr w:type="gramStart"/>
            <w:r w:rsidRPr="00D8091F">
              <w:rPr>
                <w:rFonts w:ascii="Times New Roman" w:hAnsi="Times New Roman"/>
                <w:sz w:val="18"/>
              </w:rPr>
              <w:t>.м</w:t>
            </w:r>
            <w:proofErr w:type="gramEnd"/>
            <w:r w:rsidRPr="00D8091F">
              <w:rPr>
                <w:rFonts w:ascii="Times New Roman" w:hAnsi="Times New Roman"/>
                <w:sz w:val="18"/>
              </w:rPr>
              <w:t xml:space="preserve"> жилья (руб.)</w:t>
            </w:r>
          </w:p>
        </w:tc>
        <w:tc>
          <w:tcPr>
            <w:tcW w:w="1042" w:type="dxa"/>
            <w:vMerge w:val="restart"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8091F">
              <w:rPr>
                <w:rFonts w:ascii="Times New Roman" w:hAnsi="Times New Roman"/>
                <w:sz w:val="18"/>
              </w:rPr>
              <w:t>Расчетная (средняя) стоимость жилья (руб.)</w:t>
            </w:r>
          </w:p>
        </w:tc>
        <w:tc>
          <w:tcPr>
            <w:tcW w:w="1061" w:type="dxa"/>
            <w:vMerge w:val="restart"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8091F">
              <w:rPr>
                <w:rFonts w:ascii="Times New Roman" w:hAnsi="Times New Roman"/>
                <w:sz w:val="18"/>
              </w:rPr>
              <w:t>Размер социальной выплаты (руб.)</w:t>
            </w:r>
          </w:p>
        </w:tc>
        <w:tc>
          <w:tcPr>
            <w:tcW w:w="4240" w:type="dxa"/>
            <w:gridSpan w:val="4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8091F">
              <w:rPr>
                <w:rFonts w:ascii="Times New Roman" w:hAnsi="Times New Roman"/>
                <w:sz w:val="18"/>
              </w:rPr>
              <w:t>в том числе с разбивкой по источникам (руб.)</w:t>
            </w:r>
          </w:p>
        </w:tc>
      </w:tr>
      <w:tr w:rsidR="004E307E" w:rsidRPr="00D8091F" w:rsidTr="00E44BAF">
        <w:trPr>
          <w:trHeight w:val="140"/>
        </w:trPr>
        <w:tc>
          <w:tcPr>
            <w:tcW w:w="284" w:type="dxa"/>
            <w:vMerge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Merge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39" w:type="dxa"/>
            <w:vMerge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42" w:type="dxa"/>
            <w:vMerge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1" w:type="dxa"/>
            <w:vMerge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5" w:type="dxa"/>
            <w:vMerge w:val="restart"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8091F">
              <w:rPr>
                <w:rFonts w:ascii="Times New Roman" w:hAnsi="Times New Roman"/>
                <w:sz w:val="18"/>
              </w:rPr>
              <w:t>областной бюджет (</w:t>
            </w:r>
            <w:r>
              <w:rPr>
                <w:rFonts w:ascii="Times New Roman" w:hAnsi="Times New Roman"/>
                <w:sz w:val="18"/>
              </w:rPr>
              <w:t>руб.</w:t>
            </w:r>
            <w:r w:rsidRPr="00D8091F"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  <w:t>*</w:t>
            </w:r>
          </w:p>
        </w:tc>
        <w:tc>
          <w:tcPr>
            <w:tcW w:w="993" w:type="dxa"/>
            <w:vMerge w:val="restart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8091F">
              <w:rPr>
                <w:rFonts w:ascii="Times New Roman" w:hAnsi="Times New Roman"/>
                <w:sz w:val="18"/>
              </w:rPr>
              <w:t>Всего местный бюджет</w:t>
            </w:r>
          </w:p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8091F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руб.</w:t>
            </w:r>
            <w:r w:rsidRPr="00D8091F">
              <w:rPr>
                <w:rFonts w:ascii="Times New Roman" w:hAnsi="Times New Roman"/>
                <w:sz w:val="18"/>
              </w:rPr>
              <w:t>)</w:t>
            </w:r>
            <w:r>
              <w:rPr>
                <w:rFonts w:ascii="Times New Roman" w:hAnsi="Times New Roman"/>
                <w:sz w:val="18"/>
              </w:rPr>
              <w:t>*</w:t>
            </w:r>
          </w:p>
        </w:tc>
        <w:tc>
          <w:tcPr>
            <w:tcW w:w="2232" w:type="dxa"/>
            <w:gridSpan w:val="2"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8091F">
              <w:rPr>
                <w:rFonts w:ascii="Times New Roman" w:hAnsi="Times New Roman"/>
                <w:sz w:val="18"/>
              </w:rPr>
              <w:t>в том числе (с учетом округления):</w:t>
            </w:r>
          </w:p>
        </w:tc>
      </w:tr>
      <w:tr w:rsidR="004E307E" w:rsidRPr="00D8091F" w:rsidTr="00E44BAF">
        <w:trPr>
          <w:trHeight w:val="516"/>
        </w:trPr>
        <w:tc>
          <w:tcPr>
            <w:tcW w:w="284" w:type="dxa"/>
            <w:vMerge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621" w:type="dxa"/>
            <w:vMerge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39" w:type="dxa"/>
            <w:vMerge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2" w:type="dxa"/>
            <w:vMerge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42" w:type="dxa"/>
            <w:vMerge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61" w:type="dxa"/>
            <w:vMerge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015" w:type="dxa"/>
            <w:vMerge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993" w:type="dxa"/>
            <w:vMerge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134" w:type="dxa"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8091F">
              <w:rPr>
                <w:rFonts w:ascii="Times New Roman" w:hAnsi="Times New Roman"/>
                <w:sz w:val="18"/>
              </w:rPr>
              <w:t>бюджет муниципального района (</w:t>
            </w:r>
            <w:r>
              <w:rPr>
                <w:rFonts w:ascii="Times New Roman" w:hAnsi="Times New Roman"/>
                <w:sz w:val="18"/>
              </w:rPr>
              <w:t>руб.</w:t>
            </w:r>
            <w:r w:rsidRPr="00D8091F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1098" w:type="dxa"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b/>
                <w:sz w:val="18"/>
              </w:rPr>
            </w:pPr>
            <w:r w:rsidRPr="00D8091F">
              <w:rPr>
                <w:rFonts w:ascii="Times New Roman" w:hAnsi="Times New Roman"/>
                <w:b/>
                <w:sz w:val="18"/>
              </w:rPr>
              <w:t>бюджет поселения (</w:t>
            </w:r>
            <w:r>
              <w:rPr>
                <w:rFonts w:ascii="Times New Roman" w:hAnsi="Times New Roman"/>
                <w:b/>
                <w:sz w:val="18"/>
              </w:rPr>
              <w:t>руб.</w:t>
            </w:r>
            <w:r w:rsidRPr="00D8091F">
              <w:rPr>
                <w:rFonts w:ascii="Times New Roman" w:hAnsi="Times New Roman"/>
                <w:b/>
                <w:sz w:val="18"/>
              </w:rPr>
              <w:t>)</w:t>
            </w:r>
          </w:p>
        </w:tc>
      </w:tr>
      <w:tr w:rsidR="004E307E" w:rsidRPr="00D8091F" w:rsidTr="00E44BAF">
        <w:tc>
          <w:tcPr>
            <w:tcW w:w="284" w:type="dxa"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8091F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8091F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621" w:type="dxa"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8091F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39" w:type="dxa"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4=3*18</w:t>
            </w:r>
          </w:p>
        </w:tc>
        <w:tc>
          <w:tcPr>
            <w:tcW w:w="992" w:type="dxa"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8091F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042" w:type="dxa"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8091F">
              <w:rPr>
                <w:rFonts w:ascii="Times New Roman" w:hAnsi="Times New Roman"/>
                <w:sz w:val="18"/>
              </w:rPr>
              <w:t>6=4*5</w:t>
            </w:r>
          </w:p>
        </w:tc>
        <w:tc>
          <w:tcPr>
            <w:tcW w:w="1061" w:type="dxa"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7=6*</w:t>
            </w:r>
            <w:r w:rsidRPr="00D8091F">
              <w:rPr>
                <w:rFonts w:ascii="Times New Roman" w:hAnsi="Times New Roman"/>
                <w:sz w:val="18"/>
              </w:rPr>
              <w:t>%</w:t>
            </w:r>
            <w:r>
              <w:rPr>
                <w:rFonts w:ascii="Times New Roman" w:hAnsi="Times New Roman"/>
                <w:sz w:val="18"/>
              </w:rPr>
              <w:t>*</w:t>
            </w:r>
          </w:p>
        </w:tc>
        <w:tc>
          <w:tcPr>
            <w:tcW w:w="1015" w:type="dxa"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8091F">
              <w:rPr>
                <w:rFonts w:ascii="Times New Roman" w:hAnsi="Times New Roman"/>
                <w:sz w:val="18"/>
              </w:rPr>
              <w:t>8=7*%</w:t>
            </w:r>
            <w:r>
              <w:rPr>
                <w:rFonts w:ascii="Times New Roman" w:hAnsi="Times New Roman"/>
                <w:sz w:val="18"/>
              </w:rPr>
              <w:t>**</w:t>
            </w:r>
          </w:p>
        </w:tc>
        <w:tc>
          <w:tcPr>
            <w:tcW w:w="993" w:type="dxa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8091F">
              <w:rPr>
                <w:rFonts w:ascii="Times New Roman" w:hAnsi="Times New Roman"/>
                <w:sz w:val="18"/>
              </w:rPr>
              <w:t>9=7*%</w:t>
            </w:r>
            <w:r>
              <w:rPr>
                <w:rFonts w:ascii="Times New Roman" w:hAnsi="Times New Roman"/>
                <w:sz w:val="18"/>
              </w:rPr>
              <w:t>**</w:t>
            </w:r>
          </w:p>
        </w:tc>
        <w:tc>
          <w:tcPr>
            <w:tcW w:w="1134" w:type="dxa"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 w:rsidRPr="00D8091F">
              <w:rPr>
                <w:rFonts w:ascii="Times New Roman" w:hAnsi="Times New Roman"/>
                <w:sz w:val="18"/>
              </w:rPr>
              <w:t>10=9*</w:t>
            </w:r>
            <w:r>
              <w:rPr>
                <w:rFonts w:ascii="Times New Roman" w:hAnsi="Times New Roman"/>
                <w:sz w:val="18"/>
              </w:rPr>
              <w:t>50</w:t>
            </w:r>
            <w:r w:rsidRPr="00D8091F">
              <w:rPr>
                <w:rFonts w:ascii="Times New Roman" w:hAnsi="Times New Roman"/>
                <w:sz w:val="18"/>
              </w:rPr>
              <w:t>%</w:t>
            </w:r>
          </w:p>
        </w:tc>
        <w:tc>
          <w:tcPr>
            <w:tcW w:w="1098" w:type="dxa"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b/>
                <w:sz w:val="18"/>
              </w:rPr>
            </w:pPr>
            <w:r w:rsidRPr="00D8091F">
              <w:rPr>
                <w:rFonts w:ascii="Times New Roman" w:hAnsi="Times New Roman"/>
                <w:b/>
                <w:sz w:val="18"/>
              </w:rPr>
              <w:t>11=9*</w:t>
            </w:r>
            <w:r>
              <w:rPr>
                <w:rFonts w:ascii="Times New Roman" w:hAnsi="Times New Roman"/>
                <w:b/>
                <w:sz w:val="18"/>
              </w:rPr>
              <w:t>50</w:t>
            </w:r>
            <w:r w:rsidRPr="00D8091F">
              <w:rPr>
                <w:rFonts w:ascii="Times New Roman" w:hAnsi="Times New Roman"/>
                <w:b/>
                <w:sz w:val="18"/>
              </w:rPr>
              <w:t>%</w:t>
            </w:r>
          </w:p>
        </w:tc>
      </w:tr>
      <w:tr w:rsidR="004E307E" w:rsidRPr="00D8091F" w:rsidTr="00E44BAF">
        <w:tc>
          <w:tcPr>
            <w:tcW w:w="10455" w:type="dxa"/>
            <w:gridSpan w:val="11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2022 год</w:t>
            </w:r>
          </w:p>
        </w:tc>
      </w:tr>
      <w:tr w:rsidR="004E307E" w:rsidRPr="00D8091F" w:rsidTr="00E44BAF">
        <w:tc>
          <w:tcPr>
            <w:tcW w:w="284" w:type="dxa"/>
          </w:tcPr>
          <w:p w:rsidR="004E307E" w:rsidRDefault="004E307E" w:rsidP="00E44BAF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276" w:type="dxa"/>
          </w:tcPr>
          <w:p w:rsidR="004E307E" w:rsidRDefault="004E307E" w:rsidP="00E44BAF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Соколовы</w:t>
            </w:r>
          </w:p>
        </w:tc>
        <w:tc>
          <w:tcPr>
            <w:tcW w:w="621" w:type="dxa"/>
            <w:vAlign w:val="center"/>
          </w:tcPr>
          <w:p w:rsidR="004E307E" w:rsidRPr="00D8091F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939" w:type="dxa"/>
            <w:vAlign w:val="center"/>
          </w:tcPr>
          <w:p w:rsidR="004E307E" w:rsidRPr="00D8091F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</w:t>
            </w:r>
          </w:p>
        </w:tc>
        <w:tc>
          <w:tcPr>
            <w:tcW w:w="992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38153</w:t>
            </w:r>
          </w:p>
        </w:tc>
        <w:tc>
          <w:tcPr>
            <w:tcW w:w="1042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2747016</w:t>
            </w:r>
          </w:p>
        </w:tc>
        <w:tc>
          <w:tcPr>
            <w:tcW w:w="1061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961456,0</w:t>
            </w:r>
          </w:p>
        </w:tc>
        <w:tc>
          <w:tcPr>
            <w:tcW w:w="1015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702586,0</w:t>
            </w:r>
          </w:p>
        </w:tc>
        <w:tc>
          <w:tcPr>
            <w:tcW w:w="993" w:type="dxa"/>
            <w:vAlign w:val="center"/>
          </w:tcPr>
          <w:p w:rsidR="004E307E" w:rsidRPr="002A3F75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258870,0</w:t>
            </w:r>
          </w:p>
        </w:tc>
        <w:tc>
          <w:tcPr>
            <w:tcW w:w="1134" w:type="dxa"/>
            <w:vAlign w:val="center"/>
          </w:tcPr>
          <w:p w:rsidR="004E307E" w:rsidRPr="002A3F75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129435,0</w:t>
            </w:r>
          </w:p>
        </w:tc>
        <w:tc>
          <w:tcPr>
            <w:tcW w:w="1098" w:type="dxa"/>
            <w:vAlign w:val="center"/>
          </w:tcPr>
          <w:p w:rsidR="004E307E" w:rsidRPr="002A3F75" w:rsidRDefault="004E307E" w:rsidP="00E44BAF">
            <w:pPr>
              <w:pStyle w:val="a4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129435,0</w:t>
            </w:r>
          </w:p>
        </w:tc>
      </w:tr>
      <w:tr w:rsidR="004E307E" w:rsidRPr="00D8091F" w:rsidTr="00E44BAF">
        <w:tc>
          <w:tcPr>
            <w:tcW w:w="284" w:type="dxa"/>
          </w:tcPr>
          <w:p w:rsidR="004E307E" w:rsidRDefault="004E307E" w:rsidP="00E44BAF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276" w:type="dxa"/>
          </w:tcPr>
          <w:p w:rsidR="004E307E" w:rsidRDefault="004E307E" w:rsidP="00E44BAF">
            <w:pPr>
              <w:pStyle w:val="a4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Купоросовы</w:t>
            </w:r>
            <w:proofErr w:type="spellEnd"/>
          </w:p>
        </w:tc>
        <w:tc>
          <w:tcPr>
            <w:tcW w:w="621" w:type="dxa"/>
            <w:vAlign w:val="center"/>
          </w:tcPr>
          <w:p w:rsidR="004E307E" w:rsidRPr="00D8091F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939" w:type="dxa"/>
            <w:vAlign w:val="center"/>
          </w:tcPr>
          <w:p w:rsidR="004E307E" w:rsidRPr="00D8091F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54</w:t>
            </w:r>
          </w:p>
        </w:tc>
        <w:tc>
          <w:tcPr>
            <w:tcW w:w="992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38153</w:t>
            </w:r>
          </w:p>
        </w:tc>
        <w:tc>
          <w:tcPr>
            <w:tcW w:w="1042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2060262</w:t>
            </w:r>
          </w:p>
        </w:tc>
        <w:tc>
          <w:tcPr>
            <w:tcW w:w="1061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721092,0</w:t>
            </w:r>
          </w:p>
        </w:tc>
        <w:tc>
          <w:tcPr>
            <w:tcW w:w="1015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526940,0</w:t>
            </w:r>
          </w:p>
        </w:tc>
        <w:tc>
          <w:tcPr>
            <w:tcW w:w="993" w:type="dxa"/>
            <w:vAlign w:val="center"/>
          </w:tcPr>
          <w:p w:rsidR="004E307E" w:rsidRPr="002A3F75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194152,0</w:t>
            </w:r>
          </w:p>
        </w:tc>
        <w:tc>
          <w:tcPr>
            <w:tcW w:w="1134" w:type="dxa"/>
            <w:vAlign w:val="center"/>
          </w:tcPr>
          <w:p w:rsidR="004E307E" w:rsidRPr="002A3F75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97076,0</w:t>
            </w:r>
          </w:p>
        </w:tc>
        <w:tc>
          <w:tcPr>
            <w:tcW w:w="1098" w:type="dxa"/>
            <w:vAlign w:val="center"/>
          </w:tcPr>
          <w:p w:rsidR="004E307E" w:rsidRPr="002A3F75" w:rsidRDefault="004E307E" w:rsidP="00E44BAF">
            <w:pPr>
              <w:pStyle w:val="a4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97076,0</w:t>
            </w:r>
          </w:p>
        </w:tc>
      </w:tr>
      <w:tr w:rsidR="004E307E" w:rsidRPr="00D8091F" w:rsidTr="00E44BAF">
        <w:tc>
          <w:tcPr>
            <w:tcW w:w="284" w:type="dxa"/>
          </w:tcPr>
          <w:p w:rsidR="004E307E" w:rsidRDefault="004E307E" w:rsidP="00E44BAF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276" w:type="dxa"/>
          </w:tcPr>
          <w:p w:rsidR="004E307E" w:rsidRDefault="004E307E" w:rsidP="00E44BAF">
            <w:pPr>
              <w:pStyle w:val="a4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Спирины</w:t>
            </w:r>
            <w:proofErr w:type="spellEnd"/>
          </w:p>
        </w:tc>
        <w:tc>
          <w:tcPr>
            <w:tcW w:w="621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939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42</w:t>
            </w:r>
          </w:p>
        </w:tc>
        <w:tc>
          <w:tcPr>
            <w:tcW w:w="992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38153</w:t>
            </w:r>
          </w:p>
        </w:tc>
        <w:tc>
          <w:tcPr>
            <w:tcW w:w="1042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1602426</w:t>
            </w:r>
          </w:p>
        </w:tc>
        <w:tc>
          <w:tcPr>
            <w:tcW w:w="1061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480728,0</w:t>
            </w:r>
          </w:p>
        </w:tc>
        <w:tc>
          <w:tcPr>
            <w:tcW w:w="1015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351293,0</w:t>
            </w:r>
          </w:p>
        </w:tc>
        <w:tc>
          <w:tcPr>
            <w:tcW w:w="993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129435,0</w:t>
            </w:r>
          </w:p>
        </w:tc>
        <w:tc>
          <w:tcPr>
            <w:tcW w:w="1134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64717,0</w:t>
            </w:r>
          </w:p>
        </w:tc>
        <w:tc>
          <w:tcPr>
            <w:tcW w:w="1098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64718,0</w:t>
            </w:r>
          </w:p>
        </w:tc>
      </w:tr>
      <w:tr w:rsidR="004E307E" w:rsidRPr="00D8091F" w:rsidTr="00E44BAF">
        <w:tc>
          <w:tcPr>
            <w:tcW w:w="5154" w:type="dxa"/>
            <w:gridSpan w:val="6"/>
          </w:tcPr>
          <w:p w:rsidR="004E307E" w:rsidRDefault="004E307E" w:rsidP="00E44BAF">
            <w:pPr>
              <w:pStyle w:val="a4"/>
              <w:rPr>
                <w:rFonts w:ascii="Times New Roman" w:hAnsi="Times New Roman"/>
                <w:sz w:val="18"/>
              </w:rPr>
            </w:pPr>
            <w:r w:rsidRPr="00D8091F">
              <w:rPr>
                <w:rFonts w:ascii="Times New Roman" w:hAnsi="Times New Roman"/>
                <w:b/>
                <w:sz w:val="18"/>
              </w:rPr>
              <w:t>ИТОГО:</w:t>
            </w:r>
          </w:p>
        </w:tc>
        <w:tc>
          <w:tcPr>
            <w:tcW w:w="1061" w:type="dxa"/>
            <w:vAlign w:val="center"/>
          </w:tcPr>
          <w:p w:rsidR="004E307E" w:rsidRPr="004E6FC6" w:rsidRDefault="004E307E" w:rsidP="00E44BAF">
            <w:pPr>
              <w:pStyle w:val="a4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2163276,0</w:t>
            </w:r>
          </w:p>
        </w:tc>
        <w:tc>
          <w:tcPr>
            <w:tcW w:w="1015" w:type="dxa"/>
            <w:vAlign w:val="center"/>
          </w:tcPr>
          <w:p w:rsidR="004E307E" w:rsidRPr="004E6FC6" w:rsidRDefault="004E307E" w:rsidP="00E44BAF">
            <w:pPr>
              <w:pStyle w:val="a4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1580819,0</w:t>
            </w:r>
          </w:p>
        </w:tc>
        <w:tc>
          <w:tcPr>
            <w:tcW w:w="993" w:type="dxa"/>
            <w:vAlign w:val="center"/>
          </w:tcPr>
          <w:p w:rsidR="004E307E" w:rsidRPr="002A3F75" w:rsidRDefault="004E307E" w:rsidP="00E44BAF">
            <w:pPr>
              <w:pStyle w:val="a4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582457,0</w:t>
            </w:r>
          </w:p>
        </w:tc>
        <w:tc>
          <w:tcPr>
            <w:tcW w:w="1134" w:type="dxa"/>
            <w:vAlign w:val="center"/>
          </w:tcPr>
          <w:p w:rsidR="004E307E" w:rsidRPr="002A3F75" w:rsidRDefault="004E307E" w:rsidP="00E44BAF">
            <w:pPr>
              <w:pStyle w:val="a4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291228,0</w:t>
            </w:r>
          </w:p>
        </w:tc>
        <w:tc>
          <w:tcPr>
            <w:tcW w:w="1098" w:type="dxa"/>
            <w:vAlign w:val="center"/>
          </w:tcPr>
          <w:p w:rsidR="004E307E" w:rsidRPr="002A3F75" w:rsidRDefault="004E307E" w:rsidP="00E44BAF">
            <w:pPr>
              <w:pStyle w:val="a4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291229,0</w:t>
            </w:r>
          </w:p>
        </w:tc>
      </w:tr>
      <w:tr w:rsidR="004E307E" w:rsidRPr="00D8091F" w:rsidTr="00E44BAF">
        <w:tc>
          <w:tcPr>
            <w:tcW w:w="10455" w:type="dxa"/>
            <w:gridSpan w:val="11"/>
          </w:tcPr>
          <w:p w:rsidR="004E307E" w:rsidRDefault="004E307E" w:rsidP="00E44BAF">
            <w:pPr>
              <w:pStyle w:val="a4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2023 год</w:t>
            </w:r>
          </w:p>
        </w:tc>
      </w:tr>
      <w:tr w:rsidR="004E307E" w:rsidRPr="00D8091F" w:rsidTr="00E44BAF">
        <w:tc>
          <w:tcPr>
            <w:tcW w:w="284" w:type="dxa"/>
          </w:tcPr>
          <w:p w:rsidR="004E307E" w:rsidRDefault="004E307E" w:rsidP="00E44BAF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276" w:type="dxa"/>
          </w:tcPr>
          <w:p w:rsidR="004E307E" w:rsidRDefault="004E307E" w:rsidP="00E44BAF">
            <w:pPr>
              <w:pStyle w:val="a4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21" w:type="dxa"/>
            <w:vAlign w:val="center"/>
          </w:tcPr>
          <w:p w:rsidR="004E307E" w:rsidRPr="00D8091F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39" w:type="dxa"/>
            <w:vAlign w:val="center"/>
          </w:tcPr>
          <w:p w:rsidR="004E307E" w:rsidRPr="00D8091F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42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61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15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</w:p>
        </w:tc>
      </w:tr>
      <w:tr w:rsidR="004E307E" w:rsidRPr="00D8091F" w:rsidTr="00E44BAF">
        <w:tc>
          <w:tcPr>
            <w:tcW w:w="5154" w:type="dxa"/>
            <w:gridSpan w:val="6"/>
          </w:tcPr>
          <w:p w:rsidR="004E307E" w:rsidRDefault="004E307E" w:rsidP="00E44BAF">
            <w:pPr>
              <w:pStyle w:val="a4"/>
              <w:rPr>
                <w:rFonts w:ascii="Times New Roman" w:hAnsi="Times New Roman"/>
                <w:sz w:val="18"/>
              </w:rPr>
            </w:pPr>
            <w:r w:rsidRPr="00D8091F">
              <w:rPr>
                <w:rFonts w:ascii="Times New Roman" w:hAnsi="Times New Roman"/>
                <w:b/>
                <w:sz w:val="18"/>
              </w:rPr>
              <w:t>ИТОГО:</w:t>
            </w:r>
          </w:p>
        </w:tc>
        <w:tc>
          <w:tcPr>
            <w:tcW w:w="1061" w:type="dxa"/>
            <w:vAlign w:val="center"/>
          </w:tcPr>
          <w:p w:rsidR="004E307E" w:rsidRPr="004E6FC6" w:rsidRDefault="004E307E" w:rsidP="00E44BAF">
            <w:pPr>
              <w:pStyle w:val="a4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</w:p>
        </w:tc>
        <w:tc>
          <w:tcPr>
            <w:tcW w:w="1015" w:type="dxa"/>
            <w:vAlign w:val="center"/>
          </w:tcPr>
          <w:p w:rsidR="004E307E" w:rsidRPr="004E6FC6" w:rsidRDefault="004E307E" w:rsidP="00E44BAF">
            <w:pPr>
              <w:pStyle w:val="a4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E307E" w:rsidRPr="004E6FC6" w:rsidRDefault="004E307E" w:rsidP="00E44BAF">
            <w:pPr>
              <w:pStyle w:val="a4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E307E" w:rsidRPr="004E6FC6" w:rsidRDefault="004E307E" w:rsidP="00E44BAF">
            <w:pPr>
              <w:pStyle w:val="a4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4E307E" w:rsidRDefault="004E307E" w:rsidP="00E44BAF">
            <w:pPr>
              <w:pStyle w:val="a4"/>
              <w:jc w:val="righ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</w:p>
        </w:tc>
      </w:tr>
      <w:tr w:rsidR="004E307E" w:rsidRPr="00D8091F" w:rsidTr="00E44BAF">
        <w:tc>
          <w:tcPr>
            <w:tcW w:w="10455" w:type="dxa"/>
            <w:gridSpan w:val="11"/>
          </w:tcPr>
          <w:p w:rsidR="004E307E" w:rsidRDefault="004E307E" w:rsidP="00E44BAF">
            <w:pPr>
              <w:pStyle w:val="a4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2024 год</w:t>
            </w:r>
          </w:p>
        </w:tc>
      </w:tr>
      <w:tr w:rsidR="004E307E" w:rsidRPr="00D8091F" w:rsidTr="00E44BAF">
        <w:tc>
          <w:tcPr>
            <w:tcW w:w="284" w:type="dxa"/>
          </w:tcPr>
          <w:p w:rsidR="004E307E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276" w:type="dxa"/>
          </w:tcPr>
          <w:p w:rsidR="004E307E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621" w:type="dxa"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39" w:type="dxa"/>
            <w:vAlign w:val="center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2" w:type="dxa"/>
            <w:vAlign w:val="center"/>
          </w:tcPr>
          <w:p w:rsidR="004E307E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42" w:type="dxa"/>
            <w:vAlign w:val="center"/>
          </w:tcPr>
          <w:p w:rsidR="004E307E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61" w:type="dxa"/>
            <w:vAlign w:val="center"/>
          </w:tcPr>
          <w:p w:rsidR="004E307E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15" w:type="dxa"/>
            <w:vAlign w:val="center"/>
          </w:tcPr>
          <w:p w:rsidR="004E307E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993" w:type="dxa"/>
            <w:vAlign w:val="center"/>
          </w:tcPr>
          <w:p w:rsidR="004E307E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4E307E" w:rsidRDefault="004E307E" w:rsidP="00E44BAF">
            <w:pPr>
              <w:pStyle w:val="a4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-</w:t>
            </w:r>
          </w:p>
        </w:tc>
        <w:tc>
          <w:tcPr>
            <w:tcW w:w="1098" w:type="dxa"/>
            <w:vAlign w:val="center"/>
          </w:tcPr>
          <w:p w:rsidR="004E307E" w:rsidRDefault="004E307E" w:rsidP="00E44BAF">
            <w:pPr>
              <w:pStyle w:val="a4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</w:p>
        </w:tc>
      </w:tr>
      <w:tr w:rsidR="004E307E" w:rsidRPr="00D8091F" w:rsidTr="00E44BAF">
        <w:tc>
          <w:tcPr>
            <w:tcW w:w="5154" w:type="dxa"/>
            <w:gridSpan w:val="6"/>
          </w:tcPr>
          <w:p w:rsidR="004E307E" w:rsidRPr="00D8091F" w:rsidRDefault="004E307E" w:rsidP="00E44BAF">
            <w:pPr>
              <w:pStyle w:val="a4"/>
              <w:rPr>
                <w:rFonts w:ascii="Times New Roman" w:hAnsi="Times New Roman"/>
                <w:b/>
                <w:sz w:val="18"/>
              </w:rPr>
            </w:pPr>
            <w:r w:rsidRPr="00D8091F">
              <w:rPr>
                <w:rFonts w:ascii="Times New Roman" w:hAnsi="Times New Roman"/>
                <w:b/>
                <w:sz w:val="18"/>
              </w:rPr>
              <w:t>ИТОГО:</w:t>
            </w:r>
          </w:p>
        </w:tc>
        <w:tc>
          <w:tcPr>
            <w:tcW w:w="1061" w:type="dxa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</w:p>
        </w:tc>
        <w:tc>
          <w:tcPr>
            <w:tcW w:w="1015" w:type="dxa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</w:p>
        </w:tc>
        <w:tc>
          <w:tcPr>
            <w:tcW w:w="993" w:type="dxa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</w:p>
        </w:tc>
        <w:tc>
          <w:tcPr>
            <w:tcW w:w="1134" w:type="dxa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</w:p>
        </w:tc>
        <w:tc>
          <w:tcPr>
            <w:tcW w:w="1098" w:type="dxa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-</w:t>
            </w:r>
          </w:p>
        </w:tc>
      </w:tr>
    </w:tbl>
    <w:p w:rsidR="004E307E" w:rsidRDefault="004E307E" w:rsidP="004E307E">
      <w:pPr>
        <w:shd w:val="clear" w:color="auto" w:fill="FFFFFF"/>
        <w:tabs>
          <w:tab w:val="left" w:pos="1459"/>
        </w:tabs>
        <w:spacing w:after="0" w:line="240" w:lineRule="auto"/>
        <w:ind w:right="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*для семей №1 и №2 – 35%, для семьи №3 – 30%;</w:t>
      </w:r>
    </w:p>
    <w:p w:rsidR="004E307E" w:rsidRPr="004E6FC6" w:rsidRDefault="004E307E" w:rsidP="004E307E">
      <w:pPr>
        <w:shd w:val="clear" w:color="auto" w:fill="FFFFFF"/>
        <w:tabs>
          <w:tab w:val="left" w:pos="1459"/>
        </w:tabs>
        <w:spacing w:after="0" w:line="240" w:lineRule="auto"/>
        <w:ind w:right="6" w:firstLine="709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**</w:t>
      </w:r>
      <w:r w:rsidRPr="004E6FC6">
        <w:rPr>
          <w:rFonts w:ascii="Times New Roman" w:hAnsi="Times New Roman"/>
          <w:i/>
          <w:sz w:val="20"/>
          <w:szCs w:val="20"/>
        </w:rPr>
        <w:t xml:space="preserve">процент </w:t>
      </w:r>
      <w:proofErr w:type="spellStart"/>
      <w:r w:rsidRPr="004E6FC6">
        <w:rPr>
          <w:rFonts w:ascii="Times New Roman" w:hAnsi="Times New Roman"/>
          <w:i/>
          <w:sz w:val="20"/>
          <w:szCs w:val="20"/>
        </w:rPr>
        <w:t>софинансирования</w:t>
      </w:r>
      <w:proofErr w:type="spellEnd"/>
      <w:r w:rsidRPr="004E6FC6">
        <w:rPr>
          <w:rFonts w:ascii="Times New Roman" w:hAnsi="Times New Roman"/>
          <w:i/>
          <w:sz w:val="20"/>
          <w:szCs w:val="20"/>
        </w:rPr>
        <w:t>:</w:t>
      </w:r>
    </w:p>
    <w:p w:rsidR="004E307E" w:rsidRPr="004E6FC6" w:rsidRDefault="004E307E" w:rsidP="004E307E">
      <w:pPr>
        <w:shd w:val="clear" w:color="auto" w:fill="FFFFFF"/>
        <w:tabs>
          <w:tab w:val="left" w:pos="1459"/>
        </w:tabs>
        <w:spacing w:after="0" w:line="240" w:lineRule="auto"/>
        <w:ind w:right="6" w:firstLine="709"/>
        <w:jc w:val="both"/>
        <w:rPr>
          <w:rFonts w:ascii="Times New Roman" w:hAnsi="Times New Roman"/>
          <w:i/>
          <w:sz w:val="20"/>
          <w:szCs w:val="20"/>
        </w:rPr>
      </w:pPr>
      <w:r w:rsidRPr="004E6FC6">
        <w:rPr>
          <w:rFonts w:ascii="Times New Roman" w:hAnsi="Times New Roman"/>
          <w:i/>
          <w:sz w:val="20"/>
          <w:szCs w:val="20"/>
        </w:rPr>
        <w:t>на 202</w:t>
      </w:r>
      <w:r>
        <w:rPr>
          <w:rFonts w:ascii="Times New Roman" w:hAnsi="Times New Roman"/>
          <w:i/>
          <w:sz w:val="20"/>
          <w:szCs w:val="20"/>
        </w:rPr>
        <w:t>2</w:t>
      </w:r>
      <w:r w:rsidRPr="004E6FC6">
        <w:rPr>
          <w:rFonts w:ascii="Times New Roman" w:hAnsi="Times New Roman"/>
          <w:i/>
          <w:sz w:val="20"/>
          <w:szCs w:val="20"/>
        </w:rPr>
        <w:t xml:space="preserve"> год – областной бюджет 7</w:t>
      </w:r>
      <w:r>
        <w:rPr>
          <w:rFonts w:ascii="Times New Roman" w:hAnsi="Times New Roman"/>
          <w:i/>
          <w:sz w:val="20"/>
          <w:szCs w:val="20"/>
        </w:rPr>
        <w:t>3</w:t>
      </w:r>
      <w:r w:rsidRPr="004E6FC6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>075222838</w:t>
      </w:r>
      <w:r w:rsidRPr="004E6FC6">
        <w:rPr>
          <w:rFonts w:ascii="Times New Roman" w:hAnsi="Times New Roman"/>
          <w:i/>
          <w:sz w:val="20"/>
          <w:szCs w:val="20"/>
        </w:rPr>
        <w:t>%, местный бюджет 2</w:t>
      </w:r>
      <w:r>
        <w:rPr>
          <w:rFonts w:ascii="Times New Roman" w:hAnsi="Times New Roman"/>
          <w:i/>
          <w:sz w:val="20"/>
          <w:szCs w:val="20"/>
        </w:rPr>
        <w:t>6</w:t>
      </w:r>
      <w:r w:rsidRPr="004E6FC6">
        <w:rPr>
          <w:rFonts w:ascii="Times New Roman" w:hAnsi="Times New Roman"/>
          <w:i/>
          <w:sz w:val="20"/>
          <w:szCs w:val="20"/>
        </w:rPr>
        <w:t>,</w:t>
      </w:r>
      <w:r>
        <w:rPr>
          <w:rFonts w:ascii="Times New Roman" w:hAnsi="Times New Roman"/>
          <w:i/>
          <w:sz w:val="20"/>
          <w:szCs w:val="20"/>
        </w:rPr>
        <w:t>924777162%.</w:t>
      </w:r>
    </w:p>
    <w:p w:rsidR="004E307E" w:rsidRDefault="004E307E" w:rsidP="004E307E">
      <w:pPr>
        <w:shd w:val="clear" w:color="auto" w:fill="FFFFFF"/>
        <w:tabs>
          <w:tab w:val="left" w:pos="1459"/>
        </w:tabs>
        <w:spacing w:before="120" w:after="12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Сумма межбюджетного трансферта в связи с передачей указанных в п. 1.1. полномочий </w:t>
      </w:r>
      <w:r w:rsidRPr="00D8091F">
        <w:rPr>
          <w:rFonts w:ascii="Times New Roman" w:hAnsi="Times New Roman"/>
          <w:sz w:val="24"/>
          <w:szCs w:val="24"/>
        </w:rPr>
        <w:t>по настоящему Соглашению</w:t>
      </w:r>
      <w:r>
        <w:rPr>
          <w:rFonts w:ascii="Times New Roman" w:hAnsi="Times New Roman"/>
          <w:sz w:val="24"/>
          <w:szCs w:val="24"/>
        </w:rPr>
        <w:t xml:space="preserve"> составляет:</w:t>
      </w:r>
    </w:p>
    <w:p w:rsidR="004E307E" w:rsidRDefault="004E307E" w:rsidP="004E307E">
      <w:pPr>
        <w:shd w:val="clear" w:color="auto" w:fill="FFFFFF"/>
        <w:spacing w:after="120" w:line="240" w:lineRule="auto"/>
        <w:ind w:left="57"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D8091F">
        <w:rPr>
          <w:rFonts w:ascii="Times New Roman" w:hAnsi="Times New Roman"/>
          <w:sz w:val="24"/>
          <w:szCs w:val="24"/>
        </w:rPr>
        <w:t xml:space="preserve"> </w:t>
      </w:r>
      <w:r w:rsidRPr="00D8091F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22</w:t>
      </w:r>
      <w:r w:rsidRPr="00D8091F">
        <w:rPr>
          <w:rFonts w:ascii="Times New Roman" w:hAnsi="Times New Roman"/>
          <w:b/>
          <w:sz w:val="24"/>
          <w:szCs w:val="24"/>
        </w:rPr>
        <w:t xml:space="preserve"> году</w:t>
      </w:r>
      <w:r w:rsidRPr="00D8091F">
        <w:rPr>
          <w:rFonts w:ascii="Times New Roman" w:hAnsi="Times New Roman"/>
          <w:sz w:val="24"/>
          <w:szCs w:val="24"/>
        </w:rPr>
        <w:t xml:space="preserve"> межбюджетный трансферт </w:t>
      </w:r>
      <w:r w:rsidRPr="00D8091F">
        <w:rPr>
          <w:rFonts w:ascii="Times New Roman" w:hAnsi="Times New Roman"/>
          <w:b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291 229</w:t>
      </w:r>
      <w:r w:rsidRPr="00D8091F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Двести девяносто одна тысяча двести двадцать девять</w:t>
      </w:r>
      <w:r w:rsidRPr="00D8091F">
        <w:rPr>
          <w:rFonts w:ascii="Times New Roman" w:hAnsi="Times New Roman"/>
          <w:b/>
          <w:sz w:val="24"/>
          <w:szCs w:val="24"/>
        </w:rPr>
        <w:t>) рубл</w:t>
      </w:r>
      <w:r>
        <w:rPr>
          <w:rFonts w:ascii="Times New Roman" w:hAnsi="Times New Roman"/>
          <w:b/>
          <w:sz w:val="24"/>
          <w:szCs w:val="24"/>
        </w:rPr>
        <w:t xml:space="preserve">ей 00 копеек </w:t>
      </w:r>
      <w:r w:rsidRPr="00D8091F">
        <w:rPr>
          <w:rFonts w:ascii="Times New Roman" w:hAnsi="Times New Roman"/>
          <w:sz w:val="24"/>
          <w:szCs w:val="24"/>
        </w:rPr>
        <w:t>на осуществление полномочий, указанных</w:t>
      </w:r>
      <w:r>
        <w:rPr>
          <w:rFonts w:ascii="Times New Roman" w:hAnsi="Times New Roman"/>
          <w:sz w:val="24"/>
          <w:szCs w:val="24"/>
        </w:rPr>
        <w:t xml:space="preserve"> в п. 1.1 настоящего Соглашения;</w:t>
      </w:r>
    </w:p>
    <w:p w:rsidR="004E307E" w:rsidRDefault="004E307E" w:rsidP="004E307E">
      <w:pPr>
        <w:shd w:val="clear" w:color="auto" w:fill="FFFFFF"/>
        <w:spacing w:after="120" w:line="240" w:lineRule="auto"/>
        <w:ind w:left="57"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D8091F">
        <w:rPr>
          <w:rFonts w:ascii="Times New Roman" w:hAnsi="Times New Roman"/>
          <w:sz w:val="24"/>
          <w:szCs w:val="24"/>
        </w:rPr>
        <w:t xml:space="preserve"> </w:t>
      </w:r>
      <w:r w:rsidRPr="00D8091F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23</w:t>
      </w:r>
      <w:r w:rsidRPr="00D8091F">
        <w:rPr>
          <w:rFonts w:ascii="Times New Roman" w:hAnsi="Times New Roman"/>
          <w:b/>
          <w:sz w:val="24"/>
          <w:szCs w:val="24"/>
        </w:rPr>
        <w:t xml:space="preserve"> году</w:t>
      </w:r>
      <w:r w:rsidRPr="00D8091F">
        <w:rPr>
          <w:rFonts w:ascii="Times New Roman" w:hAnsi="Times New Roman"/>
          <w:sz w:val="24"/>
          <w:szCs w:val="24"/>
        </w:rPr>
        <w:t xml:space="preserve"> межбюджетный трансферт </w:t>
      </w:r>
      <w:r w:rsidRPr="00D8091F">
        <w:rPr>
          <w:rFonts w:ascii="Times New Roman" w:hAnsi="Times New Roman"/>
          <w:b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00</w:t>
      </w:r>
      <w:r w:rsidRPr="00D8091F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Ноль</w:t>
      </w:r>
      <w:r w:rsidRPr="00D8091F">
        <w:rPr>
          <w:rFonts w:ascii="Times New Roman" w:hAnsi="Times New Roman"/>
          <w:b/>
          <w:sz w:val="24"/>
          <w:szCs w:val="24"/>
        </w:rPr>
        <w:t>) рубл</w:t>
      </w:r>
      <w:r>
        <w:rPr>
          <w:rFonts w:ascii="Times New Roman" w:hAnsi="Times New Roman"/>
          <w:b/>
          <w:sz w:val="24"/>
          <w:szCs w:val="24"/>
        </w:rPr>
        <w:t xml:space="preserve">ей 00 копеек </w:t>
      </w:r>
      <w:r w:rsidRPr="00D8091F">
        <w:rPr>
          <w:rFonts w:ascii="Times New Roman" w:hAnsi="Times New Roman"/>
          <w:sz w:val="24"/>
          <w:szCs w:val="24"/>
        </w:rPr>
        <w:t>на осуществление полномочий, указанных</w:t>
      </w:r>
      <w:r>
        <w:rPr>
          <w:rFonts w:ascii="Times New Roman" w:hAnsi="Times New Roman"/>
          <w:sz w:val="24"/>
          <w:szCs w:val="24"/>
        </w:rPr>
        <w:t xml:space="preserve"> в п. 1.1 настоящего Соглашения;</w:t>
      </w:r>
    </w:p>
    <w:p w:rsidR="004E307E" w:rsidRDefault="004E307E" w:rsidP="004E307E">
      <w:pPr>
        <w:shd w:val="clear" w:color="auto" w:fill="FFFFFF"/>
        <w:spacing w:after="120" w:line="240" w:lineRule="auto"/>
        <w:ind w:left="57"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D8091F">
        <w:rPr>
          <w:rFonts w:ascii="Times New Roman" w:hAnsi="Times New Roman"/>
          <w:sz w:val="24"/>
          <w:szCs w:val="24"/>
        </w:rPr>
        <w:t xml:space="preserve"> </w:t>
      </w:r>
      <w:r w:rsidRPr="00D8091F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24</w:t>
      </w:r>
      <w:r w:rsidRPr="00D8091F">
        <w:rPr>
          <w:rFonts w:ascii="Times New Roman" w:hAnsi="Times New Roman"/>
          <w:b/>
          <w:sz w:val="24"/>
          <w:szCs w:val="24"/>
        </w:rPr>
        <w:t xml:space="preserve"> году</w:t>
      </w:r>
      <w:r w:rsidRPr="00D8091F">
        <w:rPr>
          <w:rFonts w:ascii="Times New Roman" w:hAnsi="Times New Roman"/>
          <w:sz w:val="24"/>
          <w:szCs w:val="24"/>
        </w:rPr>
        <w:t xml:space="preserve"> межбюджетный трансферт </w:t>
      </w:r>
      <w:r w:rsidRPr="00D8091F">
        <w:rPr>
          <w:rFonts w:ascii="Times New Roman" w:hAnsi="Times New Roman"/>
          <w:b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00</w:t>
      </w:r>
      <w:r w:rsidRPr="00D8091F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Ноль</w:t>
      </w:r>
      <w:r w:rsidRPr="00D8091F">
        <w:rPr>
          <w:rFonts w:ascii="Times New Roman" w:hAnsi="Times New Roman"/>
          <w:b/>
          <w:sz w:val="24"/>
          <w:szCs w:val="24"/>
        </w:rPr>
        <w:t>) рубл</w:t>
      </w:r>
      <w:r>
        <w:rPr>
          <w:rFonts w:ascii="Times New Roman" w:hAnsi="Times New Roman"/>
          <w:b/>
          <w:sz w:val="24"/>
          <w:szCs w:val="24"/>
        </w:rPr>
        <w:t xml:space="preserve">ей 00 копеек </w:t>
      </w:r>
      <w:r w:rsidRPr="00D8091F">
        <w:rPr>
          <w:rFonts w:ascii="Times New Roman" w:hAnsi="Times New Roman"/>
          <w:sz w:val="24"/>
          <w:szCs w:val="24"/>
        </w:rPr>
        <w:t>на осуществление полномочий, указанных</w:t>
      </w:r>
      <w:r>
        <w:rPr>
          <w:rFonts w:ascii="Times New Roman" w:hAnsi="Times New Roman"/>
          <w:sz w:val="24"/>
          <w:szCs w:val="24"/>
        </w:rPr>
        <w:t xml:space="preserve"> в п. 1.1 настоящего Соглашения.</w:t>
      </w:r>
    </w:p>
    <w:p w:rsidR="004E307E" w:rsidRPr="00D8091F" w:rsidRDefault="004E307E" w:rsidP="004E307E">
      <w:pPr>
        <w:shd w:val="clear" w:color="auto" w:fill="FFFFFF"/>
        <w:tabs>
          <w:tab w:val="left" w:pos="1459"/>
        </w:tabs>
        <w:spacing w:before="120" w:after="12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>4.2.Стороны при заключении настоящего Соглашения исходят из достаточности межбюджетного трансферта для исполнения настоящего Соглашения.</w:t>
      </w:r>
    </w:p>
    <w:p w:rsidR="004E307E" w:rsidRPr="00D8091F" w:rsidRDefault="004E307E" w:rsidP="004E307E">
      <w:pPr>
        <w:shd w:val="clear" w:color="auto" w:fill="FFFFFF"/>
        <w:tabs>
          <w:tab w:val="left" w:pos="1459"/>
        </w:tabs>
        <w:spacing w:after="12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>4.3.Стороны вправе по соглашению сторон изменить сумму межбюджетного трансферта по настоящему Соглашению.</w:t>
      </w:r>
    </w:p>
    <w:p w:rsidR="004E307E" w:rsidRPr="00D8091F" w:rsidRDefault="004E307E" w:rsidP="004E307E">
      <w:pPr>
        <w:shd w:val="clear" w:color="auto" w:fill="FFFFFF"/>
        <w:tabs>
          <w:tab w:val="left" w:pos="1459"/>
        </w:tabs>
        <w:spacing w:after="12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 xml:space="preserve">4.4.Сторона, которая передает исполнение полномочий по настоящему Соглашению, вправе изменить сумму межбюджетного трансферта при уменьшении бюджетных ассигнований, при этом сторона принимающая исполнение полномочий </w:t>
      </w:r>
      <w:r w:rsidRPr="00D8091F">
        <w:rPr>
          <w:rFonts w:ascii="Times New Roman" w:hAnsi="Times New Roman"/>
          <w:sz w:val="24"/>
          <w:szCs w:val="24"/>
        </w:rPr>
        <w:lastRenderedPageBreak/>
        <w:t xml:space="preserve">вправе отказаться от исполнения полномочий по настоящему Соглашению, </w:t>
      </w:r>
      <w:r>
        <w:rPr>
          <w:rFonts w:ascii="Times New Roman" w:hAnsi="Times New Roman"/>
          <w:sz w:val="24"/>
          <w:szCs w:val="24"/>
        </w:rPr>
        <w:t xml:space="preserve">письменно </w:t>
      </w:r>
      <w:r w:rsidRPr="00D8091F">
        <w:rPr>
          <w:rFonts w:ascii="Times New Roman" w:hAnsi="Times New Roman"/>
          <w:sz w:val="24"/>
          <w:szCs w:val="24"/>
        </w:rPr>
        <w:t>уведомив за 10 дней.</w:t>
      </w:r>
    </w:p>
    <w:p w:rsidR="004E307E" w:rsidRPr="00D8091F" w:rsidRDefault="004E307E" w:rsidP="004E307E">
      <w:pPr>
        <w:shd w:val="clear" w:color="auto" w:fill="FFFFFF"/>
        <w:tabs>
          <w:tab w:val="left" w:pos="1459"/>
        </w:tabs>
        <w:spacing w:after="12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>4.5.Межбюджетный трансферт подлежит перечислению:</w:t>
      </w:r>
    </w:p>
    <w:p w:rsidR="004E307E" w:rsidRPr="00D8091F" w:rsidRDefault="004E307E" w:rsidP="004E307E">
      <w:pPr>
        <w:shd w:val="clear" w:color="auto" w:fill="FFFFFF"/>
        <w:tabs>
          <w:tab w:val="left" w:pos="1459"/>
        </w:tabs>
        <w:spacing w:after="12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D8091F">
        <w:rPr>
          <w:rFonts w:ascii="Times New Roman" w:hAnsi="Times New Roman"/>
          <w:sz w:val="24"/>
          <w:szCs w:val="24"/>
        </w:rPr>
        <w:t>4.5.1.в порядке – средства по настоящему Соглашению перечисляются с единого счета бюджета Поселения на счет управления Федерального казначейства по Владимирской области, открытый для учета поступлений и их распределения между бюджетами бюджетной системы Российской Федерации, для последующего их перечисления на счет бюджета Муниципального района, открытый в управлении Федерального казначейства по Владимирской области для кассового обслуживания исполнения местных бюджетов на балансовом счете</w:t>
      </w:r>
      <w:proofErr w:type="gramEnd"/>
      <w:r w:rsidRPr="00D8091F">
        <w:rPr>
          <w:rFonts w:ascii="Times New Roman" w:hAnsi="Times New Roman"/>
          <w:sz w:val="24"/>
          <w:szCs w:val="24"/>
        </w:rPr>
        <w:t xml:space="preserve"> 40204 «Средства местного бюджета».</w:t>
      </w:r>
    </w:p>
    <w:p w:rsidR="004E307E" w:rsidRDefault="004E307E" w:rsidP="004E307E">
      <w:pPr>
        <w:shd w:val="clear" w:color="auto" w:fill="FFFFFF"/>
        <w:tabs>
          <w:tab w:val="left" w:pos="1459"/>
        </w:tabs>
        <w:spacing w:after="120" w:line="240" w:lineRule="auto"/>
        <w:ind w:right="6" w:firstLine="709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sz w:val="24"/>
          <w:szCs w:val="24"/>
        </w:rPr>
        <w:t>4.5.2.в сроки</w:t>
      </w:r>
      <w:r>
        <w:rPr>
          <w:rFonts w:ascii="Times New Roman" w:hAnsi="Times New Roman"/>
          <w:sz w:val="24"/>
          <w:szCs w:val="24"/>
        </w:rPr>
        <w:t>:</w:t>
      </w:r>
    </w:p>
    <w:p w:rsidR="004E307E" w:rsidRPr="004A406E" w:rsidRDefault="004E307E" w:rsidP="004E307E">
      <w:pPr>
        <w:shd w:val="clear" w:color="auto" w:fill="FFFFFF"/>
        <w:spacing w:after="120" w:line="240" w:lineRule="auto"/>
        <w:ind w:left="57"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D8091F">
        <w:rPr>
          <w:rFonts w:ascii="Times New Roman" w:hAnsi="Times New Roman"/>
          <w:sz w:val="24"/>
          <w:szCs w:val="24"/>
        </w:rPr>
        <w:t xml:space="preserve"> </w:t>
      </w:r>
      <w:r w:rsidRPr="00D8091F">
        <w:rPr>
          <w:rFonts w:ascii="Times New Roman" w:hAnsi="Times New Roman"/>
          <w:b/>
          <w:sz w:val="24"/>
          <w:szCs w:val="24"/>
        </w:rPr>
        <w:t>в 20</w:t>
      </w:r>
      <w:r>
        <w:rPr>
          <w:rFonts w:ascii="Times New Roman" w:hAnsi="Times New Roman"/>
          <w:b/>
          <w:sz w:val="24"/>
          <w:szCs w:val="24"/>
        </w:rPr>
        <w:t>22</w:t>
      </w:r>
      <w:r w:rsidRPr="00D8091F">
        <w:rPr>
          <w:rFonts w:ascii="Times New Roman" w:hAnsi="Times New Roman"/>
          <w:b/>
          <w:sz w:val="24"/>
          <w:szCs w:val="24"/>
        </w:rPr>
        <w:t xml:space="preserve"> году</w:t>
      </w:r>
      <w:r w:rsidRPr="00D8091F">
        <w:rPr>
          <w:rFonts w:ascii="Times New Roman" w:hAnsi="Times New Roman"/>
          <w:sz w:val="24"/>
          <w:szCs w:val="24"/>
        </w:rPr>
        <w:t xml:space="preserve"> межбюджетный трансферт </w:t>
      </w:r>
      <w:r w:rsidRPr="00D8091F">
        <w:rPr>
          <w:rFonts w:ascii="Times New Roman" w:hAnsi="Times New Roman"/>
          <w:b/>
          <w:sz w:val="24"/>
          <w:szCs w:val="24"/>
        </w:rPr>
        <w:t xml:space="preserve">в сумме </w:t>
      </w:r>
      <w:r>
        <w:rPr>
          <w:rFonts w:ascii="Times New Roman" w:hAnsi="Times New Roman"/>
          <w:b/>
          <w:sz w:val="24"/>
          <w:szCs w:val="24"/>
        </w:rPr>
        <w:t>291 229</w:t>
      </w:r>
      <w:r w:rsidRPr="00D8091F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Двести девяносто одна тысяча двести двадцать девять</w:t>
      </w:r>
      <w:r w:rsidRPr="00D8091F">
        <w:rPr>
          <w:rFonts w:ascii="Times New Roman" w:hAnsi="Times New Roman"/>
          <w:b/>
          <w:sz w:val="24"/>
          <w:szCs w:val="24"/>
        </w:rPr>
        <w:t>) рубл</w:t>
      </w:r>
      <w:r>
        <w:rPr>
          <w:rFonts w:ascii="Times New Roman" w:hAnsi="Times New Roman"/>
          <w:b/>
          <w:sz w:val="24"/>
          <w:szCs w:val="24"/>
        </w:rPr>
        <w:t xml:space="preserve">ей </w:t>
      </w:r>
      <w:r w:rsidRPr="004E6FC6">
        <w:rPr>
          <w:rFonts w:ascii="Times New Roman" w:hAnsi="Times New Roman"/>
          <w:b/>
          <w:sz w:val="24"/>
          <w:szCs w:val="24"/>
        </w:rPr>
        <w:t>0</w:t>
      </w:r>
      <w:r w:rsidRPr="00C1244A">
        <w:rPr>
          <w:rFonts w:ascii="Times New Roman" w:hAnsi="Times New Roman"/>
          <w:b/>
          <w:sz w:val="24"/>
          <w:szCs w:val="24"/>
        </w:rPr>
        <w:t>0 копеек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не позднее </w:t>
      </w:r>
      <w:r>
        <w:rPr>
          <w:rFonts w:ascii="Times New Roman" w:hAnsi="Times New Roman"/>
          <w:b/>
          <w:sz w:val="24"/>
          <w:szCs w:val="24"/>
        </w:rPr>
        <w:t>01.04.2022</w:t>
      </w:r>
      <w:r w:rsidRPr="00727DE6">
        <w:rPr>
          <w:rFonts w:ascii="Times New Roman" w:hAnsi="Times New Roman"/>
          <w:b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в соответствии с Соглашением</w:t>
      </w:r>
      <w:r w:rsidRPr="00727DE6">
        <w:rPr>
          <w:rFonts w:ascii="Times New Roman" w:hAnsi="Times New Roman"/>
          <w:sz w:val="24"/>
          <w:szCs w:val="24"/>
        </w:rPr>
        <w:t>;</w:t>
      </w:r>
    </w:p>
    <w:p w:rsidR="004E307E" w:rsidRDefault="004E307E" w:rsidP="004E307E">
      <w:pPr>
        <w:shd w:val="clear" w:color="auto" w:fill="FFFFFF"/>
        <w:spacing w:after="120" w:line="240" w:lineRule="auto"/>
        <w:ind w:left="57"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Pr="00D8091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2023 году</w:t>
      </w:r>
      <w:r>
        <w:rPr>
          <w:rFonts w:ascii="Times New Roman" w:hAnsi="Times New Roman"/>
          <w:sz w:val="24"/>
          <w:szCs w:val="24"/>
        </w:rPr>
        <w:t xml:space="preserve"> в сроки, определяемые дополнительным соглашением;</w:t>
      </w:r>
    </w:p>
    <w:p w:rsidR="004E307E" w:rsidRDefault="004E307E" w:rsidP="004E307E">
      <w:pPr>
        <w:shd w:val="clear" w:color="auto" w:fill="FFFFFF"/>
        <w:spacing w:after="120" w:line="240" w:lineRule="auto"/>
        <w:ind w:left="57" w:right="2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A9322F">
        <w:rPr>
          <w:rFonts w:ascii="Times New Roman" w:hAnsi="Times New Roman"/>
          <w:b/>
          <w:sz w:val="24"/>
          <w:szCs w:val="24"/>
        </w:rPr>
        <w:t>в 202</w:t>
      </w:r>
      <w:r>
        <w:rPr>
          <w:rFonts w:ascii="Times New Roman" w:hAnsi="Times New Roman"/>
          <w:b/>
          <w:sz w:val="24"/>
          <w:szCs w:val="24"/>
        </w:rPr>
        <w:t>4</w:t>
      </w:r>
      <w:r w:rsidRPr="00A9322F">
        <w:rPr>
          <w:rFonts w:ascii="Times New Roman" w:hAnsi="Times New Roman"/>
          <w:b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в сроки, определяемые дополнительным соглашением.</w:t>
      </w:r>
    </w:p>
    <w:p w:rsidR="004E307E" w:rsidRPr="00D8091F" w:rsidRDefault="004E307E" w:rsidP="004E307E">
      <w:pPr>
        <w:pStyle w:val="a4"/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D8091F">
        <w:rPr>
          <w:rFonts w:ascii="Times New Roman" w:hAnsi="Times New Roman"/>
          <w:b/>
          <w:sz w:val="24"/>
          <w:szCs w:val="24"/>
        </w:rPr>
        <w:t>Срок действия Соглашения</w:t>
      </w:r>
    </w:p>
    <w:p w:rsidR="004E307E" w:rsidRDefault="004E307E" w:rsidP="004E307E">
      <w:pPr>
        <w:shd w:val="clear" w:color="auto" w:fill="FFFFFF"/>
        <w:spacing w:after="120" w:line="240" w:lineRule="auto"/>
        <w:ind w:right="23" w:firstLine="714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 xml:space="preserve">5.1.Настоящее Соглашение вступает в силу </w:t>
      </w:r>
      <w:r w:rsidRPr="00D8091F">
        <w:rPr>
          <w:rFonts w:ascii="Times New Roman" w:hAnsi="Times New Roman"/>
          <w:b/>
          <w:color w:val="000000"/>
          <w:sz w:val="24"/>
          <w:szCs w:val="24"/>
        </w:rPr>
        <w:t xml:space="preserve">со дня официального опубликования в районной газете «Вперед» </w:t>
      </w:r>
      <w:r w:rsidRPr="00D8091F">
        <w:rPr>
          <w:rFonts w:ascii="Times New Roman" w:hAnsi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действует</w:t>
      </w:r>
      <w:r w:rsidRPr="00D809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091F">
        <w:rPr>
          <w:rFonts w:ascii="Times New Roman" w:hAnsi="Times New Roman"/>
          <w:b/>
          <w:color w:val="000000"/>
          <w:sz w:val="24"/>
          <w:szCs w:val="24"/>
        </w:rPr>
        <w:t>с 01.01.20</w:t>
      </w:r>
      <w:r>
        <w:rPr>
          <w:rFonts w:ascii="Times New Roman" w:hAnsi="Times New Roman"/>
          <w:b/>
          <w:color w:val="000000"/>
          <w:sz w:val="24"/>
          <w:szCs w:val="24"/>
        </w:rPr>
        <w:t>22</w:t>
      </w:r>
      <w:r w:rsidRPr="00D8091F">
        <w:rPr>
          <w:rFonts w:ascii="Times New Roman" w:hAnsi="Times New Roman"/>
          <w:b/>
          <w:color w:val="000000"/>
          <w:sz w:val="24"/>
          <w:szCs w:val="24"/>
        </w:rPr>
        <w:t xml:space="preserve"> по 31.12.20</w:t>
      </w:r>
      <w:r>
        <w:rPr>
          <w:rFonts w:ascii="Times New Roman" w:hAnsi="Times New Roman"/>
          <w:b/>
          <w:color w:val="000000"/>
          <w:sz w:val="24"/>
          <w:szCs w:val="24"/>
        </w:rPr>
        <w:t>24</w:t>
      </w:r>
      <w:r w:rsidRPr="00D8091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года.</w:t>
      </w:r>
    </w:p>
    <w:p w:rsidR="004E307E" w:rsidRDefault="004E307E" w:rsidP="004E307E">
      <w:pPr>
        <w:shd w:val="clear" w:color="auto" w:fill="FFFFFF"/>
        <w:spacing w:after="120" w:line="240" w:lineRule="auto"/>
        <w:ind w:right="23" w:firstLine="71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5.2.При заключении Соглашения на 2023 год и плановый период 2024 – 2025 годов настоящее Соглашение расторгается по соглашению сторон. 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right="2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8091F">
        <w:rPr>
          <w:rFonts w:ascii="Times New Roman" w:hAnsi="Times New Roman"/>
          <w:b/>
          <w:color w:val="000000"/>
          <w:sz w:val="24"/>
          <w:szCs w:val="24"/>
        </w:rPr>
        <w:t>6.Основания и порядок прекращения действия Соглашения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right="2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6.1.Настоящее Соглашение может быть изменено путем внесения изменений и дополнений по Соглашению сторон или в одностороннем порядке в случаях, предусмотренных действующим законодательством и настоящим Соглашением.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right="2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6.2.Действие настоящего Соглашения может быть досрочно прекращено по следующим основаниям: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right="2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6.2.1.Преобразования или упразднения муниципальных образований.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right="2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6.2.2.В случае утраты Поселением полномочий, указанных в п.1.1., или их перераспределением в связи с изменением федерального законодательства.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right="2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6.2.3.Досрочного расторжения Соглашения на основании Соглашения сторон, подписанного уполномоченными представителями Муниципального района и Поселения.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right="2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6.2.4.На основании вступившего в силу решения суда.</w:t>
      </w:r>
    </w:p>
    <w:p w:rsidR="004E307E" w:rsidRPr="00D8091F" w:rsidRDefault="004E307E" w:rsidP="004E307E">
      <w:pPr>
        <w:shd w:val="clear" w:color="auto" w:fill="FFFFFF"/>
        <w:tabs>
          <w:tab w:val="left" w:pos="677"/>
        </w:tabs>
        <w:spacing w:after="120" w:line="240" w:lineRule="auto"/>
        <w:ind w:right="-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6.2.5.Отсутствия финансирования полномочий, указанных в п. 1.1., по настоящему Соглашению.</w:t>
      </w:r>
    </w:p>
    <w:p w:rsidR="004E307E" w:rsidRDefault="004E307E" w:rsidP="004E307E">
      <w:pPr>
        <w:shd w:val="clear" w:color="auto" w:fill="FFFFFF"/>
        <w:spacing w:after="120" w:line="240" w:lineRule="auto"/>
        <w:ind w:right="-5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6.2.6.В случае одностороннего отказа</w:t>
      </w:r>
      <w:r>
        <w:rPr>
          <w:rFonts w:ascii="Times New Roman" w:hAnsi="Times New Roman"/>
          <w:color w:val="000000"/>
          <w:sz w:val="24"/>
          <w:szCs w:val="24"/>
        </w:rPr>
        <w:t xml:space="preserve"> Стороной</w:t>
      </w:r>
      <w:r w:rsidRPr="00D8091F">
        <w:rPr>
          <w:rFonts w:ascii="Times New Roman" w:hAnsi="Times New Roman"/>
          <w:color w:val="000000"/>
          <w:sz w:val="24"/>
          <w:szCs w:val="24"/>
        </w:rPr>
        <w:t xml:space="preserve"> от исполнения настоящего Соглашения с обязательным письменным предварительным уведомлением </w:t>
      </w:r>
      <w:r>
        <w:rPr>
          <w:rFonts w:ascii="Times New Roman" w:hAnsi="Times New Roman"/>
          <w:color w:val="000000"/>
          <w:sz w:val="24"/>
          <w:szCs w:val="24"/>
        </w:rPr>
        <w:t xml:space="preserve">другой Стороны </w:t>
      </w:r>
      <w:r w:rsidRPr="00D8091F">
        <w:rPr>
          <w:rFonts w:ascii="Times New Roman" w:hAnsi="Times New Roman"/>
          <w:color w:val="000000"/>
          <w:sz w:val="24"/>
          <w:szCs w:val="24"/>
        </w:rPr>
        <w:t xml:space="preserve">не </w:t>
      </w:r>
      <w:proofErr w:type="gramStart"/>
      <w:r w:rsidRPr="00D8091F">
        <w:rPr>
          <w:rFonts w:ascii="Times New Roman" w:hAnsi="Times New Roman"/>
          <w:color w:val="000000"/>
          <w:sz w:val="24"/>
          <w:szCs w:val="24"/>
        </w:rPr>
        <w:t>позднее</w:t>
      </w:r>
      <w:proofErr w:type="gramEnd"/>
      <w:r w:rsidRPr="00D8091F">
        <w:rPr>
          <w:rFonts w:ascii="Times New Roman" w:hAnsi="Times New Roman"/>
          <w:color w:val="000000"/>
          <w:sz w:val="24"/>
          <w:szCs w:val="24"/>
        </w:rPr>
        <w:t xml:space="preserve"> чем за 10 дней.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right="23" w:firstLine="714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8091F">
        <w:rPr>
          <w:rFonts w:ascii="Times New Roman" w:hAnsi="Times New Roman"/>
          <w:b/>
          <w:bCs/>
          <w:color w:val="000000"/>
          <w:sz w:val="24"/>
          <w:szCs w:val="24"/>
        </w:rPr>
        <w:t>7.</w:t>
      </w:r>
      <w:r w:rsidRPr="00D8091F">
        <w:rPr>
          <w:rFonts w:ascii="Times New Roman" w:hAnsi="Times New Roman"/>
          <w:b/>
          <w:color w:val="000000"/>
          <w:sz w:val="24"/>
          <w:szCs w:val="24"/>
        </w:rPr>
        <w:t>Финансовые санкции за неисполнение Соглашения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right="2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7.1.За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законодательством.</w:t>
      </w:r>
    </w:p>
    <w:p w:rsidR="004E307E" w:rsidRDefault="004E307E" w:rsidP="004E307E">
      <w:pPr>
        <w:shd w:val="clear" w:color="auto" w:fill="FFFFFF"/>
        <w:spacing w:after="120" w:line="240" w:lineRule="auto"/>
        <w:ind w:right="23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lastRenderedPageBreak/>
        <w:t xml:space="preserve">7.2.В случае нарушения сроков перечисления межбюджетного трансферта по Соглашению </w:t>
      </w:r>
      <w:r>
        <w:rPr>
          <w:rFonts w:ascii="Times New Roman" w:hAnsi="Times New Roman"/>
          <w:color w:val="000000"/>
          <w:sz w:val="24"/>
          <w:szCs w:val="24"/>
        </w:rPr>
        <w:t>Муниципальный район</w:t>
      </w:r>
      <w:r w:rsidRPr="00D8091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вправе взыскать с Поселения</w:t>
      </w:r>
      <w:r w:rsidRPr="00D8091F">
        <w:rPr>
          <w:rFonts w:ascii="Times New Roman" w:hAnsi="Times New Roman"/>
          <w:color w:val="000000"/>
          <w:sz w:val="24"/>
          <w:szCs w:val="24"/>
        </w:rPr>
        <w:t xml:space="preserve"> пени в размере 1/300 ставки рефинансирования (ключевой ставки) за каждый день просрочки, но не более 1 % от суммы межбюджетного трансферта.</w:t>
      </w:r>
    </w:p>
    <w:p w:rsidR="004E307E" w:rsidRPr="00D8091F" w:rsidRDefault="004E307E" w:rsidP="004E307E">
      <w:pPr>
        <w:shd w:val="clear" w:color="auto" w:fill="FFFFFF"/>
        <w:spacing w:after="120" w:line="240" w:lineRule="auto"/>
        <w:ind w:left="57" w:right="3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8.</w:t>
      </w:r>
      <w:r w:rsidRPr="00D8091F">
        <w:rPr>
          <w:rFonts w:ascii="Times New Roman" w:hAnsi="Times New Roman"/>
          <w:b/>
          <w:bCs/>
          <w:color w:val="000000"/>
          <w:sz w:val="24"/>
          <w:szCs w:val="24"/>
        </w:rPr>
        <w:t>3аключительные положения</w:t>
      </w:r>
    </w:p>
    <w:p w:rsidR="004E307E" w:rsidRPr="00D8091F" w:rsidRDefault="004E307E" w:rsidP="004E307E">
      <w:pPr>
        <w:shd w:val="clear" w:color="auto" w:fill="FFFFFF"/>
        <w:tabs>
          <w:tab w:val="left" w:pos="629"/>
        </w:tabs>
        <w:spacing w:after="120" w:line="240" w:lineRule="auto"/>
        <w:ind w:left="57" w:right="-6" w:firstLine="709"/>
        <w:jc w:val="both"/>
        <w:rPr>
          <w:rFonts w:ascii="Times New Roman" w:hAnsi="Times New Roman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8.1.Настоящее Соглашение составлено в 2-х экземплярах, имеющих одинаковую юридическую силу, по одному для каждой из сторон.</w:t>
      </w:r>
    </w:p>
    <w:p w:rsidR="004E307E" w:rsidRDefault="004E307E" w:rsidP="004E307E">
      <w:pPr>
        <w:shd w:val="clear" w:color="auto" w:fill="FFFFFF"/>
        <w:tabs>
          <w:tab w:val="left" w:pos="662"/>
        </w:tabs>
        <w:spacing w:after="120" w:line="240" w:lineRule="auto"/>
        <w:ind w:left="57" w:right="-6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8091F">
        <w:rPr>
          <w:rFonts w:ascii="Times New Roman" w:hAnsi="Times New Roman"/>
          <w:color w:val="000000"/>
          <w:sz w:val="24"/>
          <w:szCs w:val="24"/>
        </w:rPr>
        <w:t>8.2.Любые изменения или дополнения к настоящему Соглашению должны совершаться в письменном виде за подписью сторон.</w:t>
      </w:r>
    </w:p>
    <w:p w:rsidR="004E307E" w:rsidRPr="00D8091F" w:rsidRDefault="004E307E" w:rsidP="004E307E">
      <w:pPr>
        <w:shd w:val="clear" w:color="auto" w:fill="FFFFFF"/>
        <w:spacing w:after="0" w:line="240" w:lineRule="auto"/>
        <w:ind w:left="57" w:right="340"/>
        <w:jc w:val="center"/>
        <w:rPr>
          <w:rFonts w:ascii="Times New Roman" w:hAnsi="Times New Roman"/>
          <w:b/>
          <w:bCs/>
          <w:sz w:val="24"/>
          <w:szCs w:val="24"/>
        </w:rPr>
      </w:pPr>
      <w:r w:rsidRPr="00D8091F">
        <w:rPr>
          <w:rFonts w:ascii="Times New Roman" w:hAnsi="Times New Roman"/>
          <w:b/>
          <w:bCs/>
          <w:sz w:val="24"/>
          <w:szCs w:val="24"/>
        </w:rPr>
        <w:t>9.Подписи сторон</w:t>
      </w:r>
    </w:p>
    <w:p w:rsidR="004E307E" w:rsidRPr="00D8091F" w:rsidRDefault="004E307E" w:rsidP="004E307E">
      <w:pPr>
        <w:shd w:val="clear" w:color="auto" w:fill="FFFFFF"/>
        <w:spacing w:after="0" w:line="240" w:lineRule="auto"/>
        <w:ind w:right="23" w:firstLine="714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753"/>
        <w:gridCol w:w="4818"/>
      </w:tblGrid>
      <w:tr w:rsidR="004E307E" w:rsidRPr="00D8091F" w:rsidTr="00E44BAF">
        <w:tc>
          <w:tcPr>
            <w:tcW w:w="5068" w:type="dxa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91F">
              <w:rPr>
                <w:rFonts w:ascii="Times New Roman" w:hAnsi="Times New Roman"/>
                <w:b/>
                <w:sz w:val="24"/>
                <w:szCs w:val="24"/>
              </w:rPr>
              <w:t>Муниципальный район</w:t>
            </w:r>
          </w:p>
          <w:p w:rsidR="004E307E" w:rsidRPr="00D8091F" w:rsidRDefault="004E307E" w:rsidP="00E44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091F">
              <w:rPr>
                <w:rFonts w:ascii="Times New Roman" w:hAnsi="Times New Roman"/>
                <w:sz w:val="24"/>
                <w:szCs w:val="24"/>
              </w:rPr>
              <w:t>Глава администрации Петушинского района</w:t>
            </w:r>
          </w:p>
          <w:p w:rsidR="004E307E" w:rsidRPr="00D8091F" w:rsidRDefault="004E307E" w:rsidP="00E44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307E" w:rsidRPr="00D8091F" w:rsidRDefault="004E307E" w:rsidP="00E44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 А.В. КУРБАТОВ   </w:t>
            </w:r>
          </w:p>
          <w:p w:rsidR="004E307E" w:rsidRPr="00D8091F" w:rsidRDefault="004E307E" w:rsidP="00E44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307E" w:rsidRPr="00D8091F" w:rsidRDefault="004E307E" w:rsidP="00E44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091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4E307E" w:rsidRPr="00D8091F" w:rsidRDefault="004E307E" w:rsidP="00E44BAF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91F">
              <w:rPr>
                <w:rFonts w:ascii="Times New Roman" w:hAnsi="Times New Roman"/>
                <w:b/>
                <w:sz w:val="24"/>
                <w:szCs w:val="24"/>
              </w:rPr>
              <w:t>Поселение</w:t>
            </w:r>
          </w:p>
          <w:p w:rsidR="004E307E" w:rsidRPr="00D8091F" w:rsidRDefault="004E307E" w:rsidP="00E44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8091F">
              <w:rPr>
                <w:rFonts w:ascii="Times New Roman" w:hAnsi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D8091F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поселка Вольгинский</w:t>
            </w:r>
          </w:p>
          <w:p w:rsidR="004E307E" w:rsidRPr="00D8091F" w:rsidRDefault="004E307E" w:rsidP="00E44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307E" w:rsidRPr="00D8091F" w:rsidRDefault="004E307E" w:rsidP="00E44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307E" w:rsidRPr="00D8091F" w:rsidRDefault="004E307E" w:rsidP="00E44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091F">
              <w:rPr>
                <w:rFonts w:ascii="Times New Roman" w:hAnsi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D809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С.В. ГУЛЯЕВ</w:t>
            </w:r>
          </w:p>
          <w:p w:rsidR="004E307E" w:rsidRPr="00D8091F" w:rsidRDefault="004E307E" w:rsidP="00E44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4E307E" w:rsidRPr="00D8091F" w:rsidRDefault="004E307E" w:rsidP="00E44BA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8091F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4E307E" w:rsidRDefault="004E307E" w:rsidP="004E307E"/>
    <w:p w:rsidR="00790F8E" w:rsidRDefault="000B40FC"/>
    <w:sectPr w:rsidR="00790F8E" w:rsidSect="00E446D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FC" w:rsidRDefault="000B40FC" w:rsidP="000951A9">
      <w:pPr>
        <w:spacing w:after="0" w:line="240" w:lineRule="auto"/>
      </w:pPr>
      <w:r>
        <w:separator/>
      </w:r>
    </w:p>
  </w:endnote>
  <w:endnote w:type="continuationSeparator" w:id="0">
    <w:p w:rsidR="000B40FC" w:rsidRDefault="000B40FC" w:rsidP="0009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FC" w:rsidRDefault="000B40FC" w:rsidP="000951A9">
      <w:pPr>
        <w:spacing w:after="0" w:line="240" w:lineRule="auto"/>
      </w:pPr>
      <w:r>
        <w:separator/>
      </w:r>
    </w:p>
  </w:footnote>
  <w:footnote w:type="continuationSeparator" w:id="0">
    <w:p w:rsidR="000B40FC" w:rsidRDefault="000B40FC" w:rsidP="00095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85106"/>
      <w:docPartObj>
        <w:docPartGallery w:val="㔄∀ऀ܀"/>
        <w:docPartUnique/>
      </w:docPartObj>
    </w:sdtPr>
    <w:sdtContent>
      <w:p w:rsidR="000951A9" w:rsidRDefault="000951A9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951A9" w:rsidRDefault="000951A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07E"/>
    <w:rsid w:val="000951A9"/>
    <w:rsid w:val="000B40FC"/>
    <w:rsid w:val="000C7B35"/>
    <w:rsid w:val="004E307E"/>
    <w:rsid w:val="009A325E"/>
    <w:rsid w:val="00E44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0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07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E30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09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1A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95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951A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2460</Words>
  <Characters>14028</Characters>
  <Application>Microsoft Office Word</Application>
  <DocSecurity>0</DocSecurity>
  <Lines>116</Lines>
  <Paragraphs>32</Paragraphs>
  <ScaleCrop>false</ScaleCrop>
  <Company/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savelyeva_ov</dc:creator>
  <cp:lastModifiedBy>savelyeva_ov</cp:lastModifiedBy>
  <cp:revision>2</cp:revision>
  <dcterms:created xsi:type="dcterms:W3CDTF">2021-11-09T11:54:00Z</dcterms:created>
  <dcterms:modified xsi:type="dcterms:W3CDTF">2021-11-09T12:08:00Z</dcterms:modified>
</cp:coreProperties>
</file>