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B8" w:rsidRPr="00DB35F3" w:rsidRDefault="00D537B8" w:rsidP="00D537B8">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D537B8" w:rsidRPr="00DB35F3" w:rsidRDefault="00D537B8" w:rsidP="00D537B8">
      <w:pPr>
        <w:spacing w:after="0" w:line="240" w:lineRule="auto"/>
        <w:jc w:val="center"/>
        <w:rPr>
          <w:rFonts w:ascii="Times New Roman" w:eastAsia="Times New Roman" w:hAnsi="Times New Roman" w:cs="Times New Roman"/>
          <w:b/>
          <w:sz w:val="28"/>
          <w:szCs w:val="28"/>
        </w:rPr>
      </w:pPr>
    </w:p>
    <w:p w:rsidR="00D537B8" w:rsidRPr="00DB35F3" w:rsidRDefault="00D537B8" w:rsidP="00D537B8">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D537B8" w:rsidRPr="00DB35F3" w:rsidRDefault="00D537B8" w:rsidP="00D537B8">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D537B8" w:rsidRPr="00DB35F3" w:rsidRDefault="00D537B8" w:rsidP="00D537B8">
      <w:pPr>
        <w:spacing w:after="0" w:line="240" w:lineRule="auto"/>
        <w:jc w:val="center"/>
        <w:rPr>
          <w:rFonts w:ascii="Times New Roman" w:eastAsia="Times New Roman" w:hAnsi="Times New Roman" w:cs="Times New Roman"/>
          <w:b/>
          <w:sz w:val="28"/>
          <w:szCs w:val="28"/>
        </w:rPr>
      </w:pPr>
    </w:p>
    <w:p w:rsidR="00D537B8" w:rsidRPr="00DB35F3" w:rsidRDefault="00D537B8" w:rsidP="00D537B8">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D537B8" w:rsidRPr="00DB35F3" w:rsidRDefault="00D537B8" w:rsidP="00D537B8">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D537B8" w:rsidRPr="00DB35F3" w:rsidRDefault="00D537B8" w:rsidP="00D537B8">
      <w:pPr>
        <w:spacing w:after="0" w:line="240" w:lineRule="auto"/>
        <w:jc w:val="center"/>
        <w:rPr>
          <w:rFonts w:ascii="Times New Roman" w:eastAsia="Times New Roman" w:hAnsi="Times New Roman" w:cs="Times New Roman"/>
          <w:b/>
          <w:sz w:val="28"/>
          <w:szCs w:val="28"/>
        </w:rPr>
      </w:pPr>
    </w:p>
    <w:p w:rsidR="00D537B8" w:rsidRPr="00DB35F3" w:rsidRDefault="00D537B8" w:rsidP="00D537B8">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D537B8" w:rsidRDefault="00D537B8" w:rsidP="00D537B8">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D537B8" w:rsidTr="00C873C0">
        <w:tc>
          <w:tcPr>
            <w:tcW w:w="530" w:type="dxa"/>
          </w:tcPr>
          <w:p w:rsidR="00D537B8" w:rsidRDefault="00D537B8"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D537B8" w:rsidRDefault="00D537B8" w:rsidP="00C873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23.12.2021</w:t>
            </w:r>
          </w:p>
        </w:tc>
        <w:tc>
          <w:tcPr>
            <w:tcW w:w="6019" w:type="dxa"/>
          </w:tcPr>
          <w:p w:rsidR="00D537B8" w:rsidRDefault="00D537B8" w:rsidP="00C873C0">
            <w:pPr>
              <w:rPr>
                <w:rFonts w:ascii="Times New Roman" w:eastAsia="Times New Roman" w:hAnsi="Times New Roman" w:cs="Times New Roman"/>
                <w:sz w:val="28"/>
                <w:szCs w:val="28"/>
              </w:rPr>
            </w:pPr>
          </w:p>
        </w:tc>
        <w:tc>
          <w:tcPr>
            <w:tcW w:w="691" w:type="dxa"/>
          </w:tcPr>
          <w:p w:rsidR="00D537B8" w:rsidRDefault="00D537B8"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D537B8" w:rsidRDefault="00D537B8" w:rsidP="008673A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673A9">
              <w:rPr>
                <w:rFonts w:ascii="Times New Roman" w:eastAsia="Times New Roman" w:hAnsi="Times New Roman" w:cs="Times New Roman"/>
                <w:sz w:val="28"/>
                <w:szCs w:val="28"/>
              </w:rPr>
              <w:t>9</w:t>
            </w:r>
            <w:r>
              <w:rPr>
                <w:rFonts w:ascii="Times New Roman" w:eastAsia="Times New Roman" w:hAnsi="Times New Roman" w:cs="Times New Roman"/>
                <w:sz w:val="28"/>
                <w:szCs w:val="28"/>
              </w:rPr>
              <w:t>/12</w:t>
            </w:r>
          </w:p>
        </w:tc>
      </w:tr>
    </w:tbl>
    <w:p w:rsidR="00D537B8" w:rsidRPr="00234D37" w:rsidRDefault="00D537B8" w:rsidP="00D537B8">
      <w:pPr>
        <w:widowControl w:val="0"/>
        <w:suppressAutoHyphens/>
        <w:spacing w:after="0" w:line="240" w:lineRule="auto"/>
        <w:jc w:val="center"/>
        <w:rPr>
          <w:rFonts w:ascii="Times New Roman" w:eastAsia="Times New Roman" w:hAnsi="Times New Roman" w:cs="Times New Roman"/>
          <w:color w:val="00000A"/>
          <w:sz w:val="28"/>
          <w:szCs w:val="20"/>
          <w:lang w:eastAsia="ar-SA"/>
        </w:rPr>
      </w:pPr>
    </w:p>
    <w:p w:rsidR="00D537B8" w:rsidRPr="00234D37" w:rsidRDefault="00D537B8" w:rsidP="00D537B8">
      <w:pPr>
        <w:widowControl w:val="0"/>
        <w:suppressAutoHyphens/>
        <w:spacing w:after="0" w:line="240" w:lineRule="auto"/>
        <w:ind w:right="4819"/>
        <w:jc w:val="both"/>
        <w:rPr>
          <w:rFonts w:ascii="Times New Roman" w:eastAsia="Times New Roman" w:hAnsi="Times New Roman" w:cs="Times New Roman"/>
          <w:color w:val="00000A"/>
          <w:sz w:val="20"/>
          <w:szCs w:val="20"/>
          <w:lang w:eastAsia="ar-SA"/>
        </w:rPr>
      </w:pPr>
      <w:r w:rsidRPr="00234D37">
        <w:rPr>
          <w:rFonts w:ascii="Times New Roman" w:eastAsia="Times New Roman" w:hAnsi="Times New Roman" w:cs="Times New Roman"/>
          <w:i/>
          <w:color w:val="00000A"/>
          <w:sz w:val="24"/>
          <w:szCs w:val="24"/>
          <w:lang w:eastAsia="ar-SA"/>
        </w:rPr>
        <w:t>Об утверждении Положения о муниципальном жилищном контроле на территории муниципального образования поселок Вольгинский Петушинского района  Владимирской области</w:t>
      </w:r>
    </w:p>
    <w:p w:rsidR="00D537B8" w:rsidRPr="00234D37" w:rsidRDefault="00D537B8" w:rsidP="00D537B8">
      <w:pPr>
        <w:widowControl w:val="0"/>
        <w:suppressAutoHyphens/>
        <w:spacing w:after="0" w:line="240" w:lineRule="auto"/>
        <w:jc w:val="both"/>
        <w:rPr>
          <w:rFonts w:ascii="Times New Roman" w:eastAsia="Times New Roman" w:hAnsi="Times New Roman" w:cs="Times New Roman"/>
          <w:color w:val="00000A"/>
          <w:sz w:val="20"/>
          <w:szCs w:val="20"/>
          <w:lang w:eastAsia="ar-SA"/>
        </w:rPr>
      </w:pPr>
    </w:p>
    <w:p w:rsidR="00D537B8" w:rsidRPr="00234D37" w:rsidRDefault="00D537B8" w:rsidP="00D537B8">
      <w:pPr>
        <w:widowControl w:val="0"/>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234D37">
        <w:rPr>
          <w:rFonts w:ascii="Times New Roman" w:eastAsia="Times New Roman" w:hAnsi="Times New Roman" w:cs="Times New Roman"/>
          <w:color w:val="000000"/>
          <w:sz w:val="28"/>
          <w:szCs w:val="28"/>
          <w:lang w:eastAsia="ar-SA"/>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234D37">
        <w:rPr>
          <w:rFonts w:ascii="Times New Roman" w:eastAsia="Times New Roman" w:hAnsi="Times New Roman" w:cs="Times New Roman"/>
          <w:color w:val="00000A"/>
          <w:sz w:val="28"/>
          <w:szCs w:val="20"/>
          <w:lang w:eastAsia="ar-SA"/>
        </w:rPr>
        <w:t>от 31 июля 2020 г. № 248-ФЗ «О государственном контроле (надзоре) и муниципальном контроле в Российской Федерации»,</w:t>
      </w:r>
      <w:r w:rsidRPr="00234D37">
        <w:rPr>
          <w:rFonts w:ascii="Arial" w:eastAsia="Times New Roman" w:hAnsi="Arial" w:cs="Times New Roman"/>
          <w:color w:val="000000"/>
          <w:sz w:val="20"/>
          <w:szCs w:val="20"/>
          <w:lang w:eastAsia="ar-SA"/>
        </w:rPr>
        <w:t xml:space="preserve"> </w:t>
      </w:r>
      <w:r w:rsidRPr="00234D37">
        <w:rPr>
          <w:rFonts w:ascii="Times New Roman" w:eastAsia="Times New Roman" w:hAnsi="Times New Roman" w:cs="Times New Roman"/>
          <w:color w:val="000000"/>
          <w:sz w:val="28"/>
          <w:szCs w:val="28"/>
          <w:lang w:eastAsia="ar-SA"/>
        </w:rPr>
        <w:t xml:space="preserve">Совет народных депутатов поселка Вольгинский </w:t>
      </w:r>
    </w:p>
    <w:p w:rsidR="00D537B8" w:rsidRPr="00234D37" w:rsidRDefault="00D537B8" w:rsidP="00D537B8">
      <w:pPr>
        <w:widowControl w:val="0"/>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D537B8" w:rsidRPr="00234D37" w:rsidRDefault="00D537B8" w:rsidP="00D537B8">
      <w:pPr>
        <w:widowControl w:val="0"/>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ar-SA"/>
        </w:rPr>
      </w:pPr>
      <w:proofErr w:type="spellStart"/>
      <w:proofErr w:type="gramStart"/>
      <w:r w:rsidRPr="00234D37">
        <w:rPr>
          <w:rFonts w:ascii="Times New Roman" w:eastAsia="Times New Roman" w:hAnsi="Times New Roman" w:cs="Times New Roman"/>
          <w:color w:val="000000"/>
          <w:sz w:val="28"/>
          <w:szCs w:val="28"/>
          <w:lang w:eastAsia="ar-SA"/>
        </w:rPr>
        <w:t>р</w:t>
      </w:r>
      <w:proofErr w:type="spellEnd"/>
      <w:proofErr w:type="gramEnd"/>
      <w:r w:rsidRPr="00234D37">
        <w:rPr>
          <w:rFonts w:ascii="Times New Roman" w:eastAsia="Times New Roman" w:hAnsi="Times New Roman" w:cs="Times New Roman"/>
          <w:color w:val="000000"/>
          <w:sz w:val="28"/>
          <w:szCs w:val="28"/>
          <w:lang w:eastAsia="ar-SA"/>
        </w:rPr>
        <w:t xml:space="preserve"> е </w:t>
      </w:r>
      <w:proofErr w:type="spellStart"/>
      <w:r w:rsidRPr="00234D37">
        <w:rPr>
          <w:rFonts w:ascii="Times New Roman" w:eastAsia="Times New Roman" w:hAnsi="Times New Roman" w:cs="Times New Roman"/>
          <w:color w:val="000000"/>
          <w:sz w:val="28"/>
          <w:szCs w:val="28"/>
          <w:lang w:eastAsia="ar-SA"/>
        </w:rPr>
        <w:t>ш</w:t>
      </w:r>
      <w:proofErr w:type="spellEnd"/>
      <w:r w:rsidRPr="00234D37">
        <w:rPr>
          <w:rFonts w:ascii="Times New Roman" w:eastAsia="Times New Roman" w:hAnsi="Times New Roman" w:cs="Times New Roman"/>
          <w:color w:val="000000"/>
          <w:sz w:val="28"/>
          <w:szCs w:val="28"/>
          <w:lang w:eastAsia="ar-SA"/>
        </w:rPr>
        <w:t xml:space="preserve"> и л:</w:t>
      </w:r>
    </w:p>
    <w:p w:rsidR="00D537B8" w:rsidRPr="00234D37" w:rsidRDefault="00D537B8" w:rsidP="00D537B8">
      <w:pPr>
        <w:widowControl w:val="0"/>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D537B8" w:rsidRPr="00234D37" w:rsidRDefault="00D537B8" w:rsidP="00D537B8">
      <w:pPr>
        <w:widowControl w:val="0"/>
        <w:tabs>
          <w:tab w:val="left" w:pos="1134"/>
        </w:tabs>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1. Утвердить прилагаемое Положение о муниципальном жилищном контроле на территории муниципального образования поселок Вольгинский Петушинского района Владимирской области.</w:t>
      </w:r>
    </w:p>
    <w:p w:rsidR="00D537B8" w:rsidRPr="00234D37" w:rsidRDefault="00D537B8" w:rsidP="00D537B8">
      <w:pPr>
        <w:widowControl w:val="0"/>
        <w:tabs>
          <w:tab w:val="left" w:pos="1134"/>
        </w:tabs>
        <w:suppressAutoHyphens/>
        <w:spacing w:after="0" w:line="240" w:lineRule="auto"/>
        <w:ind w:firstLine="709"/>
        <w:jc w:val="both"/>
        <w:rPr>
          <w:rFonts w:ascii="Times New Roman" w:eastAsia="Times New Roman" w:hAnsi="Times New Roman" w:cs="Times New Roman"/>
          <w:sz w:val="28"/>
          <w:lang w:eastAsia="ar-SA"/>
        </w:rPr>
      </w:pP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 xml:space="preserve">2. </w:t>
      </w:r>
      <w:r w:rsidR="00614476">
        <w:rPr>
          <w:rFonts w:ascii="Times New Roman" w:eastAsia="Times New Roman" w:hAnsi="Times New Roman" w:cs="Times New Roman"/>
          <w:sz w:val="28"/>
          <w:szCs w:val="28"/>
        </w:rPr>
        <w:t>Настоящее решение вступает в силу с 01.01.2022 г и подлежит опубликованию на сайте органов местного самоуправления муниципального образования поселок Вольгинский в сети интернет</w:t>
      </w:r>
      <w:r w:rsidR="00614476">
        <w:rPr>
          <w:rFonts w:ascii="Times New Roman" w:eastAsia="Times New Roman" w:hAnsi="Times New Roman" w:cs="Times New Roman"/>
          <w:spacing w:val="6"/>
          <w:sz w:val="28"/>
          <w:szCs w:val="28"/>
          <w:u w:val="single"/>
        </w:rPr>
        <w:t xml:space="preserve"> </w:t>
      </w:r>
      <w:r w:rsidR="00614476">
        <w:rPr>
          <w:rFonts w:ascii="Times New Roman" w:eastAsia="Times New Roman" w:hAnsi="Times New Roman" w:cs="Times New Roman"/>
          <w:spacing w:val="6"/>
          <w:sz w:val="28"/>
          <w:szCs w:val="28"/>
          <w:u w:val="single"/>
          <w:lang w:val="en-US"/>
        </w:rPr>
        <w:t>www</w:t>
      </w:r>
      <w:r w:rsidR="00614476">
        <w:rPr>
          <w:rFonts w:ascii="Times New Roman" w:eastAsia="Times New Roman" w:hAnsi="Times New Roman" w:cs="Times New Roman"/>
          <w:spacing w:val="6"/>
          <w:sz w:val="28"/>
          <w:szCs w:val="28"/>
          <w:u w:val="single"/>
        </w:rPr>
        <w:t>.</w:t>
      </w:r>
      <w:proofErr w:type="spellStart"/>
      <w:r w:rsidR="00614476">
        <w:rPr>
          <w:rFonts w:ascii="Times New Roman" w:eastAsia="Times New Roman" w:hAnsi="Times New Roman" w:cs="Times New Roman"/>
          <w:spacing w:val="6"/>
          <w:sz w:val="28"/>
          <w:szCs w:val="28"/>
          <w:u w:val="single"/>
          <w:lang w:val="en-US"/>
        </w:rPr>
        <w:t>volginskiy</w:t>
      </w:r>
      <w:proofErr w:type="spellEnd"/>
      <w:r w:rsidR="00614476">
        <w:rPr>
          <w:rFonts w:ascii="Times New Roman" w:eastAsia="Times New Roman" w:hAnsi="Times New Roman" w:cs="Times New Roman"/>
          <w:spacing w:val="6"/>
          <w:sz w:val="28"/>
          <w:szCs w:val="28"/>
          <w:u w:val="single"/>
        </w:rPr>
        <w:t>.</w:t>
      </w:r>
      <w:r w:rsidR="00614476">
        <w:rPr>
          <w:rFonts w:ascii="Times New Roman" w:eastAsia="Times New Roman" w:hAnsi="Times New Roman" w:cs="Times New Roman"/>
          <w:spacing w:val="6"/>
          <w:sz w:val="28"/>
          <w:szCs w:val="28"/>
          <w:u w:val="single"/>
          <w:lang w:val="en-US"/>
        </w:rPr>
        <w:t>com</w:t>
      </w:r>
      <w:r w:rsidR="00614476">
        <w:rPr>
          <w:rFonts w:ascii="Times New Roman" w:eastAsia="Times New Roman" w:hAnsi="Times New Roman" w:cs="Times New Roman"/>
          <w:sz w:val="28"/>
          <w:szCs w:val="28"/>
        </w:rPr>
        <w:t>, в информационной газете поселка Вольгинский «Вольгинский Вестник».</w:t>
      </w:r>
    </w:p>
    <w:p w:rsidR="00D537B8" w:rsidRDefault="00D537B8" w:rsidP="00D537B8">
      <w:pPr>
        <w:widowControl w:val="0"/>
        <w:suppressAutoHyphens/>
        <w:spacing w:after="0" w:line="240" w:lineRule="auto"/>
        <w:rPr>
          <w:rFonts w:ascii="Times New Roman" w:eastAsia="Times New Roman" w:hAnsi="Times New Roman" w:cs="Times New Roman"/>
          <w:color w:val="00000A"/>
          <w:sz w:val="28"/>
          <w:szCs w:val="28"/>
          <w:lang w:eastAsia="ar-SA"/>
        </w:rPr>
      </w:pPr>
    </w:p>
    <w:p w:rsidR="00D537B8" w:rsidRDefault="00D537B8" w:rsidP="00D537B8">
      <w:pPr>
        <w:widowControl w:val="0"/>
        <w:suppressAutoHyphens/>
        <w:spacing w:after="0" w:line="240" w:lineRule="auto"/>
        <w:rPr>
          <w:rFonts w:ascii="Times New Roman" w:eastAsia="Times New Roman" w:hAnsi="Times New Roman" w:cs="Times New Roman"/>
          <w:color w:val="00000A"/>
          <w:sz w:val="28"/>
          <w:szCs w:val="28"/>
          <w:lang w:eastAsia="ar-SA"/>
        </w:rPr>
      </w:pPr>
    </w:p>
    <w:p w:rsidR="00D537B8" w:rsidRPr="00234D37" w:rsidRDefault="00D537B8" w:rsidP="00D537B8">
      <w:pPr>
        <w:widowControl w:val="0"/>
        <w:suppressAutoHyphens/>
        <w:spacing w:after="0" w:line="240" w:lineRule="auto"/>
        <w:rPr>
          <w:rFonts w:ascii="Times New Roman" w:eastAsia="Times New Roman" w:hAnsi="Times New Roman" w:cs="Times New Roman"/>
          <w:color w:val="00000A"/>
          <w:sz w:val="28"/>
          <w:szCs w:val="28"/>
          <w:lang w:eastAsia="ar-SA"/>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37B8" w:rsidRPr="009650BC" w:rsidTr="00C873C0">
        <w:tc>
          <w:tcPr>
            <w:tcW w:w="4785" w:type="dxa"/>
          </w:tcPr>
          <w:p w:rsidR="00D537B8" w:rsidRPr="009650BC" w:rsidRDefault="00D537B8" w:rsidP="00C873C0">
            <w:pPr>
              <w:rPr>
                <w:rFonts w:eastAsia="Times New Roman"/>
                <w:sz w:val="28"/>
                <w:szCs w:val="28"/>
              </w:rPr>
            </w:pPr>
            <w:r w:rsidRPr="009650BC">
              <w:rPr>
                <w:rFonts w:eastAsia="Times New Roman"/>
                <w:sz w:val="28"/>
                <w:szCs w:val="28"/>
              </w:rPr>
              <w:t>Глава МО поселок Вольгинский</w:t>
            </w:r>
          </w:p>
        </w:tc>
        <w:tc>
          <w:tcPr>
            <w:tcW w:w="4786" w:type="dxa"/>
          </w:tcPr>
          <w:p w:rsidR="00D537B8" w:rsidRPr="009650BC" w:rsidRDefault="00D537B8" w:rsidP="00C873C0">
            <w:pPr>
              <w:jc w:val="right"/>
              <w:rPr>
                <w:rFonts w:eastAsia="Times New Roman"/>
                <w:sz w:val="28"/>
                <w:szCs w:val="28"/>
              </w:rPr>
            </w:pPr>
            <w:r w:rsidRPr="009650BC">
              <w:rPr>
                <w:rFonts w:eastAsia="Times New Roman"/>
                <w:sz w:val="28"/>
                <w:szCs w:val="28"/>
              </w:rPr>
              <w:t>Т.М.</w:t>
            </w:r>
            <w:r>
              <w:rPr>
                <w:rFonts w:eastAsia="Times New Roman"/>
                <w:sz w:val="28"/>
                <w:szCs w:val="28"/>
              </w:rPr>
              <w:t xml:space="preserve"> </w:t>
            </w:r>
            <w:r w:rsidRPr="009650BC">
              <w:rPr>
                <w:rFonts w:eastAsia="Times New Roman"/>
                <w:sz w:val="28"/>
                <w:szCs w:val="28"/>
              </w:rPr>
              <w:t>Вещунова</w:t>
            </w:r>
          </w:p>
        </w:tc>
      </w:tr>
    </w:tbl>
    <w:p w:rsidR="00D537B8" w:rsidRPr="00234D37" w:rsidRDefault="00D537B8" w:rsidP="00D537B8">
      <w:pPr>
        <w:widowControl w:val="0"/>
        <w:suppressAutoHyphens/>
        <w:spacing w:after="0" w:line="240" w:lineRule="auto"/>
        <w:rPr>
          <w:rFonts w:ascii="Times New Roman" w:eastAsia="Times New Roman" w:hAnsi="Times New Roman" w:cs="Times New Roman"/>
          <w:sz w:val="28"/>
          <w:lang w:eastAsia="ar-SA"/>
        </w:rPr>
      </w:pPr>
    </w:p>
    <w:p w:rsidR="00D537B8" w:rsidRDefault="00D537B8">
      <w:pP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br w:type="page"/>
      </w:r>
    </w:p>
    <w:p w:rsidR="00D537B8" w:rsidRPr="00F84850" w:rsidRDefault="00D537B8" w:rsidP="00D537B8">
      <w:pPr>
        <w:tabs>
          <w:tab w:val="left" w:pos="3165"/>
          <w:tab w:val="left" w:pos="3299"/>
        </w:tabs>
        <w:spacing w:after="0" w:line="100" w:lineRule="atLeast"/>
        <w:ind w:left="5529"/>
        <w:rPr>
          <w:rFonts w:ascii="Times New Roman" w:eastAsia="Calibri" w:hAnsi="Times New Roman" w:cs="Times New Roman"/>
          <w:sz w:val="24"/>
          <w:szCs w:val="24"/>
        </w:rPr>
      </w:pPr>
      <w:r w:rsidRPr="00F84850">
        <w:rPr>
          <w:rFonts w:ascii="Times New Roman" w:eastAsia="Calibri" w:hAnsi="Times New Roman" w:cs="Times New Roman"/>
          <w:sz w:val="24"/>
          <w:szCs w:val="24"/>
        </w:rPr>
        <w:lastRenderedPageBreak/>
        <w:t>Приложение</w:t>
      </w:r>
    </w:p>
    <w:p w:rsidR="00D537B8" w:rsidRPr="00F84850" w:rsidRDefault="00D537B8" w:rsidP="00D537B8">
      <w:pPr>
        <w:tabs>
          <w:tab w:val="left" w:pos="3165"/>
          <w:tab w:val="left" w:pos="3299"/>
        </w:tabs>
        <w:spacing w:after="0" w:line="100" w:lineRule="atLeast"/>
        <w:ind w:left="5529"/>
        <w:rPr>
          <w:rFonts w:ascii="Times New Roman" w:eastAsia="Calibri" w:hAnsi="Times New Roman" w:cs="Times New Roman"/>
          <w:sz w:val="24"/>
          <w:szCs w:val="24"/>
        </w:rPr>
      </w:pPr>
      <w:r w:rsidRPr="00F84850">
        <w:rPr>
          <w:rFonts w:ascii="Times New Roman" w:eastAsia="Calibri" w:hAnsi="Times New Roman" w:cs="Times New Roman"/>
          <w:sz w:val="24"/>
          <w:szCs w:val="24"/>
        </w:rPr>
        <w:t xml:space="preserve">к решению Совета народных депутатов поселка Вольгинский </w:t>
      </w:r>
    </w:p>
    <w:p w:rsidR="00D537B8" w:rsidRPr="00F84850" w:rsidRDefault="00D537B8" w:rsidP="00D537B8">
      <w:pPr>
        <w:tabs>
          <w:tab w:val="left" w:pos="3165"/>
          <w:tab w:val="left" w:pos="3299"/>
        </w:tabs>
        <w:spacing w:after="0" w:line="100" w:lineRule="atLeast"/>
        <w:ind w:left="5529"/>
        <w:rPr>
          <w:rFonts w:eastAsia="Calibri"/>
          <w:b/>
          <w:sz w:val="24"/>
          <w:szCs w:val="24"/>
        </w:rPr>
      </w:pPr>
      <w:r w:rsidRPr="00F84850">
        <w:rPr>
          <w:rFonts w:ascii="Times New Roman" w:eastAsia="Calibri" w:hAnsi="Times New Roman" w:cs="Times New Roman"/>
          <w:sz w:val="24"/>
          <w:szCs w:val="24"/>
        </w:rPr>
        <w:t xml:space="preserve">от </w:t>
      </w:r>
      <w:r w:rsidRPr="00720697">
        <w:rPr>
          <w:rFonts w:ascii="Times New Roman" w:eastAsia="Calibri" w:hAnsi="Times New Roman" w:cs="Times New Roman"/>
          <w:sz w:val="24"/>
          <w:szCs w:val="24"/>
          <w:u w:val="single"/>
        </w:rPr>
        <w:t>23.12.2021</w:t>
      </w:r>
      <w:r w:rsidRPr="00F84850">
        <w:rPr>
          <w:rFonts w:ascii="Times New Roman" w:eastAsia="Calibri" w:hAnsi="Times New Roman" w:cs="Times New Roman"/>
          <w:sz w:val="24"/>
          <w:szCs w:val="24"/>
        </w:rPr>
        <w:t xml:space="preserve"> № </w:t>
      </w:r>
      <w:r w:rsidRPr="00720697">
        <w:rPr>
          <w:rFonts w:ascii="Times New Roman" w:eastAsia="Calibri" w:hAnsi="Times New Roman" w:cs="Times New Roman"/>
          <w:sz w:val="24"/>
          <w:szCs w:val="24"/>
          <w:u w:val="single"/>
        </w:rPr>
        <w:t>4</w:t>
      </w:r>
      <w:r w:rsidR="008673A9" w:rsidRPr="00720697">
        <w:rPr>
          <w:rFonts w:ascii="Times New Roman" w:eastAsia="Calibri" w:hAnsi="Times New Roman" w:cs="Times New Roman"/>
          <w:sz w:val="24"/>
          <w:szCs w:val="24"/>
          <w:u w:val="single"/>
        </w:rPr>
        <w:t>9</w:t>
      </w:r>
      <w:r w:rsidRPr="00720697">
        <w:rPr>
          <w:rFonts w:ascii="Times New Roman" w:eastAsia="Calibri" w:hAnsi="Times New Roman" w:cs="Times New Roman"/>
          <w:sz w:val="24"/>
          <w:szCs w:val="24"/>
          <w:u w:val="single"/>
        </w:rPr>
        <w:t>/12</w:t>
      </w:r>
    </w:p>
    <w:p w:rsidR="00D537B8" w:rsidRDefault="00D537B8" w:rsidP="00D537B8">
      <w:pPr>
        <w:widowControl w:val="0"/>
        <w:suppressAutoHyphens/>
        <w:spacing w:after="0" w:line="240" w:lineRule="exact"/>
        <w:jc w:val="center"/>
        <w:rPr>
          <w:rFonts w:ascii="Times New Roman" w:eastAsia="Times New Roman" w:hAnsi="Times New Roman" w:cs="Times New Roman"/>
          <w:sz w:val="28"/>
          <w:lang w:eastAsia="ar-SA"/>
        </w:rPr>
      </w:pPr>
    </w:p>
    <w:p w:rsidR="00D537B8" w:rsidRPr="00234D37" w:rsidRDefault="00D537B8" w:rsidP="00D537B8">
      <w:pPr>
        <w:widowControl w:val="0"/>
        <w:suppressAutoHyphens/>
        <w:spacing w:after="0" w:line="240" w:lineRule="exact"/>
        <w:jc w:val="center"/>
        <w:rPr>
          <w:rFonts w:ascii="Times New Roman" w:eastAsia="Times New Roman" w:hAnsi="Times New Roman" w:cs="Times New Roman"/>
          <w:sz w:val="28"/>
          <w:lang w:eastAsia="ar-SA"/>
        </w:rPr>
      </w:pPr>
    </w:p>
    <w:p w:rsidR="00D537B8" w:rsidRPr="00234D37" w:rsidRDefault="00D537B8" w:rsidP="00D537B8">
      <w:pPr>
        <w:widowControl w:val="0"/>
        <w:suppressAutoHyphens/>
        <w:spacing w:after="0" w:line="240" w:lineRule="exact"/>
        <w:jc w:val="center"/>
        <w:rPr>
          <w:rFonts w:ascii="Times New Roman" w:eastAsia="Times New Roman" w:hAnsi="Times New Roman" w:cs="Times New Roman"/>
          <w:b/>
          <w:sz w:val="28"/>
          <w:lang w:eastAsia="ar-SA"/>
        </w:rPr>
      </w:pPr>
      <w:r w:rsidRPr="00234D37">
        <w:rPr>
          <w:rFonts w:ascii="Times New Roman" w:eastAsia="Times New Roman" w:hAnsi="Times New Roman" w:cs="Times New Roman"/>
          <w:b/>
          <w:sz w:val="28"/>
          <w:lang w:eastAsia="ar-SA"/>
        </w:rPr>
        <w:t>ПОЛОЖЕНИЕ</w:t>
      </w:r>
    </w:p>
    <w:p w:rsidR="00D537B8" w:rsidRPr="00234D37" w:rsidRDefault="00D537B8" w:rsidP="00D537B8">
      <w:pPr>
        <w:widowControl w:val="0"/>
        <w:suppressAutoHyphens/>
        <w:spacing w:after="0" w:line="240" w:lineRule="auto"/>
        <w:jc w:val="center"/>
        <w:rPr>
          <w:rFonts w:ascii="Times New Roman" w:eastAsia="Times New Roman" w:hAnsi="Times New Roman" w:cs="Times New Roman"/>
          <w:b/>
          <w:sz w:val="28"/>
          <w:lang w:eastAsia="ar-SA"/>
        </w:rPr>
      </w:pPr>
      <w:r w:rsidRPr="00234D37">
        <w:rPr>
          <w:rFonts w:ascii="Times New Roman" w:eastAsia="Times New Roman" w:hAnsi="Times New Roman" w:cs="Times New Roman"/>
          <w:b/>
          <w:sz w:val="28"/>
          <w:lang w:eastAsia="ar-SA"/>
        </w:rPr>
        <w:t>о муниципальном жилищном контроле на территории</w:t>
      </w:r>
    </w:p>
    <w:p w:rsidR="00D537B8" w:rsidRPr="00234D37" w:rsidRDefault="00D537B8" w:rsidP="00D537B8">
      <w:pPr>
        <w:widowControl w:val="0"/>
        <w:suppressAutoHyphens/>
        <w:spacing w:after="0" w:line="240" w:lineRule="auto"/>
        <w:jc w:val="center"/>
        <w:rPr>
          <w:rFonts w:ascii="Times New Roman" w:eastAsia="Times New Roman" w:hAnsi="Times New Roman" w:cs="Times New Roman"/>
          <w:sz w:val="28"/>
          <w:lang w:eastAsia="ar-SA"/>
        </w:rPr>
      </w:pPr>
      <w:r w:rsidRPr="00234D37">
        <w:rPr>
          <w:rFonts w:ascii="Times New Roman" w:eastAsia="Times New Roman" w:hAnsi="Times New Roman" w:cs="Times New Roman"/>
          <w:b/>
          <w:sz w:val="28"/>
          <w:lang w:eastAsia="ar-SA"/>
        </w:rPr>
        <w:t>на территории муниципального образования поселок Вольгинский Петушинского района  Владимирской области.</w:t>
      </w:r>
    </w:p>
    <w:p w:rsidR="00D537B8" w:rsidRPr="00234D37" w:rsidRDefault="00D537B8" w:rsidP="00D537B8">
      <w:pPr>
        <w:widowControl w:val="0"/>
        <w:suppressAutoHyphens/>
        <w:spacing w:after="0" w:line="240" w:lineRule="auto"/>
        <w:jc w:val="center"/>
        <w:rPr>
          <w:rFonts w:ascii="Times New Roman" w:eastAsia="Times New Roman" w:hAnsi="Times New Roman" w:cs="Times New Roman"/>
          <w:sz w:val="28"/>
          <w:lang w:eastAsia="ar-SA"/>
        </w:rPr>
      </w:pPr>
    </w:p>
    <w:p w:rsidR="00D537B8" w:rsidRPr="00234D37" w:rsidRDefault="00D537B8" w:rsidP="00D537B8">
      <w:pPr>
        <w:widowControl w:val="0"/>
        <w:suppressAutoHyphens/>
        <w:spacing w:after="0" w:line="240" w:lineRule="auto"/>
        <w:jc w:val="center"/>
        <w:rPr>
          <w:rFonts w:ascii="Times New Roman" w:eastAsia="Times New Roman" w:hAnsi="Times New Roman" w:cs="Times New Roman"/>
          <w:sz w:val="28"/>
          <w:lang w:eastAsia="ar-SA"/>
        </w:rPr>
      </w:pPr>
      <w:r w:rsidRPr="00234D37">
        <w:rPr>
          <w:rFonts w:ascii="Times New Roman" w:eastAsia="Times New Roman" w:hAnsi="Times New Roman" w:cs="Times New Roman"/>
          <w:b/>
          <w:sz w:val="28"/>
          <w:lang w:eastAsia="ar-SA"/>
        </w:rPr>
        <w:t>1.Общие положения</w:t>
      </w:r>
    </w:p>
    <w:p w:rsidR="00D537B8" w:rsidRPr="00234D37" w:rsidRDefault="00D537B8" w:rsidP="00D537B8">
      <w:pPr>
        <w:widowControl w:val="0"/>
        <w:suppressAutoHyphens/>
        <w:spacing w:after="0" w:line="240" w:lineRule="auto"/>
        <w:ind w:firstLine="567"/>
        <w:rPr>
          <w:rFonts w:ascii="Times New Roman" w:eastAsia="Times New Roman" w:hAnsi="Times New Roman" w:cs="Times New Roman"/>
          <w:sz w:val="28"/>
          <w:lang w:eastAsia="ar-SA"/>
        </w:rPr>
      </w:pP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1.1. Настоящее Положение устанавливает порядок организации и осуществления муниципального жилищного контроля на территории </w:t>
      </w:r>
      <w:r w:rsidRPr="00234D37">
        <w:rPr>
          <w:rFonts w:ascii="Times New Roman" w:eastAsia="Times New Roman" w:hAnsi="Times New Roman" w:cs="Times New Roman"/>
          <w:i/>
          <w:color w:val="00000A"/>
          <w:sz w:val="24"/>
          <w:szCs w:val="20"/>
          <w:u w:val="single"/>
          <w:lang w:eastAsia="ar-SA"/>
        </w:rPr>
        <w:t xml:space="preserve"> </w:t>
      </w:r>
      <w:r w:rsidRPr="00234D37">
        <w:rPr>
          <w:rFonts w:ascii="Times New Roman" w:eastAsia="Times New Roman" w:hAnsi="Times New Roman" w:cs="Times New Roman"/>
          <w:color w:val="00000A"/>
          <w:sz w:val="28"/>
          <w:szCs w:val="20"/>
          <w:lang w:eastAsia="ar-SA"/>
        </w:rPr>
        <w:t xml:space="preserve"> муниципального образования поселок Вольгинский Петушинского района  Владимирской области</w:t>
      </w:r>
      <w:proofErr w:type="gramStart"/>
      <w:r w:rsidRPr="00234D37">
        <w:rPr>
          <w:rFonts w:ascii="Times New Roman" w:eastAsia="Times New Roman" w:hAnsi="Times New Roman" w:cs="Times New Roman"/>
          <w:color w:val="00000A"/>
          <w:sz w:val="28"/>
          <w:szCs w:val="20"/>
          <w:lang w:eastAsia="ar-SA"/>
        </w:rPr>
        <w:t>.</w:t>
      </w:r>
      <w:proofErr w:type="gramEnd"/>
      <w:r w:rsidRPr="00234D37">
        <w:rPr>
          <w:rFonts w:ascii="Times New Roman" w:eastAsia="Times New Roman" w:hAnsi="Times New Roman" w:cs="Times New Roman"/>
          <w:color w:val="00000A"/>
          <w:sz w:val="28"/>
          <w:szCs w:val="20"/>
          <w:lang w:eastAsia="ar-SA"/>
        </w:rPr>
        <w:t xml:space="preserve"> (</w:t>
      </w:r>
      <w:proofErr w:type="gramStart"/>
      <w:r w:rsidRPr="00234D37">
        <w:rPr>
          <w:rFonts w:ascii="Times New Roman" w:eastAsia="Times New Roman" w:hAnsi="Times New Roman" w:cs="Times New Roman"/>
          <w:color w:val="00000A"/>
          <w:sz w:val="28"/>
          <w:szCs w:val="20"/>
          <w:lang w:eastAsia="ar-SA"/>
        </w:rPr>
        <w:t>д</w:t>
      </w:r>
      <w:proofErr w:type="gramEnd"/>
      <w:r w:rsidRPr="00234D37">
        <w:rPr>
          <w:rFonts w:ascii="Times New Roman" w:eastAsia="Times New Roman" w:hAnsi="Times New Roman" w:cs="Times New Roman"/>
          <w:color w:val="00000A"/>
          <w:sz w:val="28"/>
          <w:szCs w:val="20"/>
          <w:lang w:eastAsia="ar-SA"/>
        </w:rPr>
        <w:t>алее – муниципальный контроль).</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bCs/>
          <w:color w:val="00000A"/>
          <w:sz w:val="28"/>
          <w:szCs w:val="28"/>
          <w:lang w:eastAsia="ar-SA"/>
        </w:rPr>
      </w:pPr>
      <w:r w:rsidRPr="00234D37">
        <w:rPr>
          <w:rFonts w:ascii="Times New Roman" w:eastAsia="Times New Roman" w:hAnsi="Times New Roman" w:cs="Times New Roman"/>
          <w:color w:val="00000A"/>
          <w:sz w:val="28"/>
          <w:szCs w:val="20"/>
          <w:lang w:eastAsia="ar-SA"/>
        </w:rPr>
        <w:t>1.2.</w:t>
      </w:r>
      <w:r w:rsidRPr="00234D37">
        <w:rPr>
          <w:rFonts w:ascii="Times New Roman" w:eastAsia="Times New Roman" w:hAnsi="Times New Roman" w:cs="Times New Roman"/>
          <w:color w:val="00000A"/>
          <w:sz w:val="28"/>
          <w:szCs w:val="28"/>
          <w:lang w:eastAsia="ar-SA"/>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proofErr w:type="gramStart"/>
      <w:r w:rsidRPr="00234D37">
        <w:rPr>
          <w:rFonts w:ascii="Times New Roman" w:eastAsia="Times New Roman" w:hAnsi="Times New Roman" w:cs="Times New Roman"/>
          <w:color w:val="00000A"/>
          <w:sz w:val="28"/>
          <w:szCs w:val="28"/>
          <w:lang w:eastAsia="ar-SA"/>
        </w:rPr>
        <w:t>)о</w:t>
      </w:r>
      <w:proofErr w:type="gramEnd"/>
      <w:r w:rsidRPr="00234D37">
        <w:rPr>
          <w:rFonts w:ascii="Times New Roman" w:eastAsia="Times New Roman" w:hAnsi="Times New Roman" w:cs="Times New Roman"/>
          <w:color w:val="00000A"/>
          <w:sz w:val="28"/>
          <w:szCs w:val="28"/>
          <w:lang w:eastAsia="ar-SA"/>
        </w:rPr>
        <w:t xml:space="preserve">бязательных требований установленных жилищным законодательством, </w:t>
      </w:r>
      <w:r w:rsidRPr="00234D37">
        <w:rPr>
          <w:rFonts w:ascii="Times New Roman" w:eastAsia="Times New Roman" w:hAnsi="Times New Roman" w:cs="Times New Roman"/>
          <w:bCs/>
          <w:color w:val="00000A"/>
          <w:sz w:val="28"/>
          <w:szCs w:val="28"/>
          <w:lang w:eastAsia="ar-SA"/>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 xml:space="preserve">1) требований </w:t>
      </w:r>
      <w:proofErr w:type="gramStart"/>
      <w:r w:rsidRPr="00234D37">
        <w:rPr>
          <w:rFonts w:ascii="Times New Roman" w:eastAsia="Times New Roman" w:hAnsi="Times New Roman" w:cs="Times New Roman"/>
          <w:bCs/>
          <w:color w:val="000000"/>
          <w:sz w:val="28"/>
          <w:szCs w:val="28"/>
          <w:lang w:eastAsia="ar-SA"/>
        </w:rPr>
        <w:t>к</w:t>
      </w:r>
      <w:proofErr w:type="gramEnd"/>
      <w:r w:rsidRPr="00234D37">
        <w:rPr>
          <w:rFonts w:ascii="Times New Roman" w:eastAsia="Times New Roman" w:hAnsi="Times New Roman" w:cs="Times New Roman"/>
          <w:bCs/>
          <w:color w:val="000000"/>
          <w:sz w:val="28"/>
          <w:szCs w:val="28"/>
          <w:lang w:eastAsia="ar-SA"/>
        </w:rPr>
        <w:t>:</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использованию и сохранности жилищного фонда;</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жилым помещениям, их использованию и содержанию;</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использованию и содержанию общего имущества собственников помещений в многоквартирных домах;</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порядку осуществления перевода жилого помещения в нежилое помещение и нежилого помещения в жилое в многоквартирном доме;</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порядку осуществления перепланировки и (или) переустройства помещений в многоквартирном доме;</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формированию фондов капитального ремонта;</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предоставлению коммунальных услуг собственникам и пользователям помещений в многоквартирных домах и жилых домов;</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 xml:space="preserve">порядку размещения </w:t>
      </w:r>
      <w:proofErr w:type="spellStart"/>
      <w:r w:rsidRPr="00234D37">
        <w:rPr>
          <w:rFonts w:ascii="Times New Roman" w:eastAsia="Times New Roman" w:hAnsi="Times New Roman" w:cs="Times New Roman"/>
          <w:bCs/>
          <w:color w:val="000000"/>
          <w:sz w:val="28"/>
          <w:szCs w:val="28"/>
          <w:lang w:eastAsia="ar-SA"/>
        </w:rPr>
        <w:t>ресурсоснабжающими</w:t>
      </w:r>
      <w:proofErr w:type="spellEnd"/>
      <w:r w:rsidRPr="00234D37">
        <w:rPr>
          <w:rFonts w:ascii="Times New Roman" w:eastAsia="Times New Roman" w:hAnsi="Times New Roman" w:cs="Times New Roman"/>
          <w:bCs/>
          <w:color w:val="000000"/>
          <w:sz w:val="28"/>
          <w:szCs w:val="28"/>
          <w:lang w:eastAsia="ar-SA"/>
        </w:rPr>
        <w:t xml:space="preserve"> организациями, лицами, осуществляющими деятельность по управлению многоквартирными домами информации в  государственной </w:t>
      </w:r>
      <w:r w:rsidRPr="00234D37">
        <w:rPr>
          <w:rFonts w:ascii="Times New Roman" w:eastAsia="Times New Roman" w:hAnsi="Times New Roman" w:cs="Times New Roman"/>
          <w:color w:val="000000"/>
          <w:sz w:val="28"/>
          <w:szCs w:val="28"/>
          <w:lang w:eastAsia="ar-SA"/>
        </w:rPr>
        <w:t>информационной системе жилищно-коммунального хозяйства (далее - система)</w:t>
      </w:r>
      <w:r w:rsidRPr="00234D37">
        <w:rPr>
          <w:rFonts w:ascii="Times New Roman" w:eastAsia="Times New Roman" w:hAnsi="Times New Roman" w:cs="Times New Roman"/>
          <w:bCs/>
          <w:color w:val="000000"/>
          <w:sz w:val="28"/>
          <w:szCs w:val="28"/>
          <w:lang w:eastAsia="ar-SA"/>
        </w:rPr>
        <w:t>;</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обеспечению доступности для инвалидов помещений в многоквартирных домах;</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 xml:space="preserve">предоставлению жилых помещений в наемных домах социального </w:t>
      </w:r>
      <w:r w:rsidRPr="00234D37">
        <w:rPr>
          <w:rFonts w:ascii="Times New Roman" w:eastAsia="Times New Roman" w:hAnsi="Times New Roman" w:cs="Times New Roman"/>
          <w:bCs/>
          <w:color w:val="000000"/>
          <w:sz w:val="28"/>
          <w:szCs w:val="28"/>
          <w:lang w:eastAsia="ar-SA"/>
        </w:rPr>
        <w:lastRenderedPageBreak/>
        <w:t>использования;</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3)  правил:</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содержания общего имущества в многоквартирном доме;</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изменения размера платы за содержание жилого помещения;</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234D37">
        <w:rPr>
          <w:rFonts w:ascii="Times New Roman" w:eastAsia="Times New Roman" w:hAnsi="Times New Roman" w:cs="Times New Roman"/>
          <w:bCs/>
          <w:color w:val="000000"/>
          <w:sz w:val="28"/>
          <w:szCs w:val="28"/>
          <w:lang w:eastAsia="ar-SA"/>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Courier New"/>
          <w:color w:val="00000A"/>
          <w:sz w:val="28"/>
          <w:szCs w:val="20"/>
          <w:lang w:eastAsia="ar-SA"/>
        </w:rPr>
      </w:pPr>
      <w:r w:rsidRPr="00234D37">
        <w:rPr>
          <w:rFonts w:ascii="Times New Roman" w:eastAsia="Times New Roman" w:hAnsi="Times New Roman" w:cs="Times New Roman"/>
          <w:color w:val="00000A"/>
          <w:sz w:val="28"/>
          <w:szCs w:val="28"/>
          <w:lang w:eastAsia="ar-SA"/>
        </w:rPr>
        <w:t>Предметом муниципального контроля является также исполнение решений, принимаемых по результатам контрольных мероприятий.</w:t>
      </w:r>
    </w:p>
    <w:p w:rsidR="00D537B8" w:rsidRPr="00234D37" w:rsidRDefault="00D537B8" w:rsidP="00D537B8">
      <w:pPr>
        <w:widowControl w:val="0"/>
        <w:suppressAutoHyphens/>
        <w:spacing w:after="0" w:line="240" w:lineRule="auto"/>
        <w:ind w:firstLine="540"/>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0"/>
          <w:sz w:val="28"/>
          <w:szCs w:val="20"/>
          <w:lang w:eastAsia="ar-SA"/>
        </w:rPr>
        <w:t>1.3. Объектами муниципального контроля (далее – объект контроля) являются:</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результаты деятельности контролируемых лиц, в том числе работы и услуги, к которым предъявляются обязательные требования;</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A"/>
          <w:sz w:val="28"/>
          <w:szCs w:val="20"/>
          <w:lang w:eastAsia="ar-SA"/>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1.4. Учет объектов контроля осуществляется посредством создания:</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A"/>
          <w:sz w:val="28"/>
          <w:szCs w:val="20"/>
          <w:lang w:eastAsia="ar-SA"/>
        </w:rPr>
        <w:t xml:space="preserve">единого реестра контрольных мероприятий; </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информационной системы </w:t>
      </w:r>
      <w:r w:rsidRPr="00234D37">
        <w:rPr>
          <w:rFonts w:ascii="Times New Roman" w:eastAsia="Times New Roman" w:hAnsi="Times New Roman" w:cs="Times New Roman"/>
          <w:color w:val="00000A"/>
          <w:sz w:val="28"/>
          <w:szCs w:val="28"/>
          <w:lang w:eastAsia="ar-SA"/>
        </w:rPr>
        <w:t xml:space="preserve">(подсистемы государственной информационной системы) </w:t>
      </w:r>
      <w:r w:rsidRPr="00234D37">
        <w:rPr>
          <w:rFonts w:ascii="Times New Roman" w:eastAsia="Times New Roman" w:hAnsi="Times New Roman" w:cs="Times New Roman"/>
          <w:color w:val="00000A"/>
          <w:sz w:val="28"/>
          <w:szCs w:val="20"/>
          <w:lang w:eastAsia="ar-SA"/>
        </w:rPr>
        <w:t>досудебного обжалования;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иных государственных и муниципальных информационных систем путем межведомственного информационного взаимодействия.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color w:val="00000A"/>
          <w:sz w:val="28"/>
          <w:lang w:eastAsia="ar-SA"/>
        </w:rPr>
      </w:pPr>
      <w:r w:rsidRPr="00234D37">
        <w:rPr>
          <w:rFonts w:ascii="Times New Roman" w:eastAsia="Times New Roman" w:hAnsi="Times New Roman" w:cs="Times New Roman"/>
          <w:color w:val="000000"/>
          <w:sz w:val="28"/>
          <w:szCs w:val="20"/>
          <w:lang w:eastAsia="ar-SA"/>
        </w:rPr>
        <w:t xml:space="preserve">1.5. </w:t>
      </w:r>
      <w:r w:rsidRPr="00234D37">
        <w:rPr>
          <w:rFonts w:ascii="Times New Roman" w:eastAsia="Times New Roman" w:hAnsi="Times New Roman" w:cs="Times New Roman"/>
          <w:color w:val="000000"/>
          <w:sz w:val="28"/>
          <w:szCs w:val="28"/>
          <w:lang w:eastAsia="ar-SA"/>
        </w:rPr>
        <w:t xml:space="preserve">Муниципальный контроль осуществляется администрацией </w:t>
      </w:r>
      <w:r w:rsidRPr="00234D37">
        <w:rPr>
          <w:rFonts w:ascii="Times New Roman" w:eastAsia="Times New Roman" w:hAnsi="Times New Roman" w:cs="Times New Roman"/>
          <w:color w:val="00000A"/>
          <w:sz w:val="28"/>
          <w:lang w:eastAsia="ar-SA"/>
        </w:rPr>
        <w:t>поселка Вольгинский  (далее – Контрольный орган).</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lang w:eastAsia="ar-SA"/>
        </w:rPr>
        <w:t>Непосредственное осуществление муниципального контроля возлагается на отдел по управлению имуществом и земле</w:t>
      </w:r>
      <w:r>
        <w:rPr>
          <w:rFonts w:ascii="Times New Roman" w:eastAsia="Times New Roman" w:hAnsi="Times New Roman" w:cs="Times New Roman"/>
          <w:color w:val="00000A"/>
          <w:sz w:val="28"/>
          <w:lang w:eastAsia="ar-SA"/>
        </w:rPr>
        <w:t>устройству</w:t>
      </w:r>
      <w:r w:rsidRPr="00234D37">
        <w:rPr>
          <w:rFonts w:ascii="Times New Roman" w:eastAsia="Times New Roman" w:hAnsi="Times New Roman" w:cs="Times New Roman"/>
          <w:color w:val="00000A"/>
          <w:sz w:val="28"/>
          <w:lang w:eastAsia="ar-SA"/>
        </w:rPr>
        <w:t xml:space="preserve"> администрации поселка Вольгинский  (далее – Отдел).</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lastRenderedPageBreak/>
        <w:t xml:space="preserve">1.6. Руководство деятельностью по осуществлению муниципального контроля осуществляет глава </w:t>
      </w:r>
      <w:r w:rsidRPr="00234D37">
        <w:rPr>
          <w:rFonts w:ascii="Times New Roman" w:eastAsia="Times New Roman" w:hAnsi="Times New Roman" w:cs="Times New Roman"/>
          <w:color w:val="000000"/>
          <w:sz w:val="28"/>
          <w:szCs w:val="28"/>
          <w:lang w:eastAsia="ar-SA"/>
        </w:rPr>
        <w:t>администрации поселка Вольгинский.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34D37">
        <w:rPr>
          <w:rFonts w:ascii="Times New Roman" w:eastAsia="Times New Roman" w:hAnsi="Times New Roman" w:cs="Times New Roman"/>
          <w:color w:val="000000"/>
          <w:sz w:val="28"/>
          <w:szCs w:val="20"/>
          <w:lang w:eastAsia="ar-SA"/>
        </w:rPr>
        <w:t xml:space="preserve">1.7. </w:t>
      </w:r>
      <w:r w:rsidRPr="00234D37">
        <w:rPr>
          <w:rFonts w:ascii="Times New Roman" w:eastAsia="Times New Roman" w:hAnsi="Times New Roman" w:cs="Times New Roman"/>
          <w:color w:val="000000"/>
          <w:sz w:val="28"/>
          <w:szCs w:val="28"/>
          <w:lang w:eastAsia="ar-SA"/>
        </w:rPr>
        <w:t>От имени Контрольного органа муниципальный контроль вправе осуществлять следующие должностные лица:</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34D37">
        <w:rPr>
          <w:rFonts w:ascii="Times New Roman" w:eastAsia="Times New Roman" w:hAnsi="Times New Roman" w:cs="Times New Roman"/>
          <w:color w:val="000000"/>
          <w:sz w:val="28"/>
          <w:szCs w:val="28"/>
          <w:lang w:eastAsia="ar-SA"/>
        </w:rPr>
        <w:t>1) руководитель (заместитель руководителя) Контрольного органа;</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34D37">
        <w:rPr>
          <w:rFonts w:ascii="Times New Roman" w:eastAsia="Times New Roman" w:hAnsi="Times New Roman" w:cs="Times New Roman"/>
          <w:color w:val="000000"/>
          <w:sz w:val="28"/>
          <w:szCs w:val="28"/>
          <w:lang w:eastAsia="ar-SA"/>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8"/>
          <w:lang w:eastAsia="ar-SA"/>
        </w:rPr>
        <w:t xml:space="preserve">Должностными лицами Контрольного органа, уполномоченными </w:t>
      </w:r>
      <w:r w:rsidRPr="00234D37">
        <w:rPr>
          <w:rFonts w:ascii="Times New Roman" w:eastAsia="Times New Roman" w:hAnsi="Times New Roman" w:cs="Times New Roman"/>
          <w:color w:val="000000"/>
          <w:sz w:val="28"/>
          <w:szCs w:val="28"/>
          <w:lang w:eastAsia="ar-SA"/>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234D37">
        <w:rPr>
          <w:rFonts w:ascii="Times New Roman" w:eastAsia="Times New Roman" w:hAnsi="Times New Roman" w:cs="Times New Roman"/>
          <w:color w:val="000000"/>
          <w:sz w:val="28"/>
          <w:szCs w:val="20"/>
          <w:lang w:eastAsia="ar-SA"/>
        </w:rPr>
        <w:t>(далее – уполномоченные должностные лица Контрольного органа)</w:t>
      </w:r>
      <w:r w:rsidRPr="00234D37">
        <w:rPr>
          <w:rFonts w:ascii="Times New Roman" w:eastAsia="Times New Roman" w:hAnsi="Times New Roman" w:cs="Times New Roman"/>
          <w:color w:val="000000"/>
          <w:sz w:val="28"/>
          <w:szCs w:val="28"/>
          <w:lang w:eastAsia="ar-SA"/>
        </w:rPr>
        <w:t xml:space="preserve">. </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1.8. Права и обязанности Инспектора:</w:t>
      </w:r>
    </w:p>
    <w:p w:rsidR="00D537B8" w:rsidRPr="00234D37" w:rsidRDefault="00D537B8" w:rsidP="00D537B8">
      <w:pPr>
        <w:tabs>
          <w:tab w:val="left" w:pos="1134"/>
        </w:tabs>
        <w:suppressAutoHyphens/>
        <w:spacing w:after="0" w:line="240" w:lineRule="auto"/>
        <w:ind w:left="720"/>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1.8.1. Инспектор обязан:</w:t>
      </w:r>
    </w:p>
    <w:p w:rsidR="00D537B8" w:rsidRPr="00234D37" w:rsidRDefault="00D537B8" w:rsidP="00D537B8">
      <w:pPr>
        <w:tabs>
          <w:tab w:val="left" w:pos="1134"/>
        </w:tabs>
        <w:suppressAutoHyphens/>
        <w:spacing w:after="0" w:line="240" w:lineRule="auto"/>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ab/>
        <w:t>1) соблюдать законодательство Российской Федерации, права и законные интересы контролируемых лиц;</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ourier New"/>
          <w:color w:val="00000A"/>
          <w:sz w:val="28"/>
          <w:szCs w:val="20"/>
          <w:lang w:eastAsia="ar-SA"/>
        </w:rPr>
      </w:pPr>
      <w:r w:rsidRPr="00234D37">
        <w:rPr>
          <w:rFonts w:ascii="Times New Roman" w:eastAsia="Times New Roman" w:hAnsi="Times New Roman" w:cs="Times New Roman"/>
          <w:color w:val="00000A"/>
          <w:sz w:val="28"/>
          <w:szCs w:val="20"/>
          <w:lang w:eastAsia="ar-SA"/>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234D37">
        <w:rPr>
          <w:rFonts w:ascii="Times New Roman" w:eastAsia="Times New Roman" w:hAnsi="Times New Roman" w:cs="Times New Roman"/>
          <w:color w:val="00000A"/>
          <w:sz w:val="28"/>
          <w:szCs w:val="28"/>
          <w:lang w:eastAsia="ar-SA"/>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234D37">
        <w:rPr>
          <w:rFonts w:ascii="Times New Roman" w:eastAsia="Times New Roman" w:hAnsi="Times New Roman" w:cs="Times New Roman"/>
          <w:color w:val="00000A"/>
          <w:sz w:val="28"/>
          <w:szCs w:val="20"/>
          <w:lang w:eastAsia="ar-SA"/>
        </w:rPr>
        <w:t>;</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proofErr w:type="gramStart"/>
      <w:r w:rsidRPr="00234D37">
        <w:rPr>
          <w:rFonts w:ascii="Times New Roman" w:eastAsia="Times New Roman" w:hAnsi="Times New Roman" w:cs="Times New Roman"/>
          <w:color w:val="00000A"/>
          <w:sz w:val="28"/>
          <w:szCs w:val="20"/>
          <w:lang w:eastAsia="ar-SA"/>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proofErr w:type="gramStart"/>
      <w:r w:rsidRPr="00234D37">
        <w:rPr>
          <w:rFonts w:ascii="Times New Roman" w:eastAsia="Times New Roman" w:hAnsi="Times New Roman" w:cs="Times New Roman"/>
          <w:color w:val="00000A"/>
          <w:sz w:val="28"/>
          <w:szCs w:val="20"/>
          <w:lang w:eastAsia="ar-SA"/>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во Владимирской области при проведении контрольных мероприятий (за исключением контрольных мероприятий, при проведении которых не требуется </w:t>
      </w:r>
      <w:r w:rsidRPr="00234D37">
        <w:rPr>
          <w:rFonts w:ascii="Times New Roman" w:eastAsia="Times New Roman" w:hAnsi="Times New Roman" w:cs="Times New Roman"/>
          <w:color w:val="00000A"/>
          <w:sz w:val="28"/>
          <w:szCs w:val="20"/>
          <w:lang w:eastAsia="ar-SA"/>
        </w:rPr>
        <w:lastRenderedPageBreak/>
        <w:t>взаимодействие контрольных органов с контролируемыми лицами) и в случаях, предусмотренных</w:t>
      </w:r>
      <w:proofErr w:type="gramEnd"/>
      <w:r w:rsidRPr="00234D37">
        <w:rPr>
          <w:rFonts w:ascii="Times New Roman" w:eastAsia="Times New Roman" w:hAnsi="Times New Roman" w:cs="Times New Roman"/>
          <w:color w:val="00000A"/>
          <w:sz w:val="28"/>
          <w:szCs w:val="20"/>
          <w:lang w:eastAsia="ar-SA"/>
        </w:rPr>
        <w:t xml:space="preserve"> Федеральным законом и пунктом 3.3 настоящего Положения, осуществлять консультирование;</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10) доказывать обоснованность своих действий при их обжаловании в порядке, установленном законодательством Российской Федерации;</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234D37">
        <w:rPr>
          <w:rFonts w:ascii="Times New Roman" w:eastAsia="Times New Roman" w:hAnsi="Times New Roman" w:cs="Times New Roman"/>
          <w:color w:val="00000A"/>
          <w:sz w:val="28"/>
          <w:szCs w:val="20"/>
          <w:lang w:eastAsia="ar-SA"/>
        </w:rPr>
        <w:lastRenderedPageBreak/>
        <w:t>выявленных при проведении контрольных мероприятий, а также представления документов для копирования, фото- и видеосъемки;</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37B8" w:rsidRPr="00234D37" w:rsidRDefault="00D537B8" w:rsidP="00D537B8">
      <w:pPr>
        <w:tabs>
          <w:tab w:val="left" w:pos="1134"/>
        </w:tabs>
        <w:suppressAutoHyphens/>
        <w:spacing w:after="0" w:line="240" w:lineRule="auto"/>
        <w:ind w:firstLine="851"/>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0"/>
          <w:lang w:eastAsia="ar-SA"/>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color w:val="000000"/>
          <w:sz w:val="28"/>
          <w:szCs w:val="28"/>
          <w:lang w:eastAsia="ar-SA"/>
        </w:rPr>
        <w:t>1.9.  Контрольный орган вправе обратиться в суд с заявлениями: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ar-SA"/>
        </w:rPr>
      </w:pPr>
      <w:proofErr w:type="gramStart"/>
      <w:r w:rsidRPr="00234D37">
        <w:rPr>
          <w:rFonts w:ascii="Times New Roman" w:eastAsia="Times New Roman" w:hAnsi="Times New Roman" w:cs="Times New Roman"/>
          <w:bCs/>
          <w:color w:val="000000"/>
          <w:sz w:val="28"/>
          <w:szCs w:val="28"/>
          <w:lang w:eastAsia="ar-SA"/>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34D37">
        <w:rPr>
          <w:rFonts w:ascii="Times New Roman" w:eastAsia="Times New Roman" w:hAnsi="Times New Roman" w:cs="Times New Roman"/>
          <w:bCs/>
          <w:color w:val="000000"/>
          <w:sz w:val="28"/>
          <w:szCs w:val="28"/>
          <w:lang w:eastAsia="ar-SA"/>
        </w:rPr>
        <w:t xml:space="preserve"> характер;</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ar-SA"/>
        </w:rPr>
      </w:pPr>
      <w:proofErr w:type="gramStart"/>
      <w:r w:rsidRPr="00234D37">
        <w:rPr>
          <w:rFonts w:ascii="Times New Roman" w:eastAsia="Times New Roman" w:hAnsi="Times New Roman" w:cs="Times New Roman"/>
          <w:bCs/>
          <w:color w:val="000000"/>
          <w:sz w:val="28"/>
          <w:szCs w:val="28"/>
          <w:lang w:eastAsia="ar-SA"/>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234D37">
        <w:rPr>
          <w:rFonts w:ascii="Times New Roman" w:eastAsia="Times New Roman" w:hAnsi="Times New Roman" w:cs="Times New Roman"/>
          <w:bCs/>
          <w:color w:val="000000"/>
          <w:sz w:val="28"/>
          <w:szCs w:val="28"/>
          <w:lang w:eastAsia="ar-SA"/>
        </w:rPr>
        <w:t xml:space="preserve">, </w:t>
      </w:r>
      <w:proofErr w:type="gramStart"/>
      <w:r w:rsidRPr="00234D37">
        <w:rPr>
          <w:rFonts w:ascii="Times New Roman" w:eastAsia="Times New Roman" w:hAnsi="Times New Roman" w:cs="Times New Roman"/>
          <w:bCs/>
          <w:color w:val="000000"/>
          <w:sz w:val="28"/>
          <w:szCs w:val="28"/>
          <w:lang w:eastAsia="ar-SA"/>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w:t>
      </w:r>
      <w:r w:rsidRPr="00234D37">
        <w:rPr>
          <w:rFonts w:ascii="Times New Roman" w:eastAsia="Times New Roman" w:hAnsi="Times New Roman" w:cs="Times New Roman"/>
          <w:bCs/>
          <w:color w:val="000000"/>
          <w:sz w:val="28"/>
          <w:szCs w:val="28"/>
          <w:lang w:eastAsia="ar-SA"/>
        </w:rPr>
        <w:lastRenderedPageBreak/>
        <w:t>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 xml:space="preserve">5) о признании </w:t>
      </w:r>
      <w:proofErr w:type="gramStart"/>
      <w:r w:rsidRPr="00234D37">
        <w:rPr>
          <w:rFonts w:ascii="Times New Roman" w:eastAsia="Times New Roman" w:hAnsi="Times New Roman" w:cs="Times New Roman"/>
          <w:bCs/>
          <w:color w:val="000000"/>
          <w:sz w:val="28"/>
          <w:szCs w:val="28"/>
          <w:lang w:eastAsia="ar-SA"/>
        </w:rPr>
        <w:t>договора найма жилого помещения жилищного фонда социального использования</w:t>
      </w:r>
      <w:proofErr w:type="gramEnd"/>
      <w:r w:rsidRPr="00234D37">
        <w:rPr>
          <w:rFonts w:ascii="Times New Roman" w:eastAsia="Times New Roman" w:hAnsi="Times New Roman" w:cs="Times New Roman"/>
          <w:bCs/>
          <w:color w:val="000000"/>
          <w:sz w:val="28"/>
          <w:szCs w:val="28"/>
          <w:lang w:eastAsia="ar-SA"/>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234D37">
        <w:rPr>
          <w:rFonts w:ascii="Times New Roman" w:eastAsia="Times New Roman" w:hAnsi="Times New Roman" w:cs="Times New Roman"/>
          <w:bCs/>
          <w:color w:val="000000"/>
          <w:sz w:val="28"/>
          <w:szCs w:val="28"/>
          <w:lang w:eastAsia="ar-SA"/>
        </w:rPr>
        <w:t>6) о понуждении к исполнению предписания.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34D37">
        <w:rPr>
          <w:rFonts w:ascii="Times New Roman" w:eastAsia="Times New Roman" w:hAnsi="Times New Roman" w:cs="Times New Roman"/>
          <w:bCs/>
          <w:color w:val="000000"/>
          <w:sz w:val="28"/>
          <w:szCs w:val="28"/>
          <w:lang w:eastAsia="ar-SA"/>
        </w:rPr>
        <w:t xml:space="preserve">1.10. </w:t>
      </w:r>
      <w:r w:rsidRPr="00234D37">
        <w:rPr>
          <w:rFonts w:ascii="Times New Roman" w:eastAsia="Times New Roman" w:hAnsi="Times New Roman" w:cs="Times New Roman"/>
          <w:color w:val="000000"/>
          <w:sz w:val="28"/>
          <w:szCs w:val="20"/>
          <w:lang w:eastAsia="ar-SA"/>
        </w:rPr>
        <w:t xml:space="preserve">К отношениям, связанным с осуществлением муниципального контроля  применяются положения Федерального закона.       </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proofErr w:type="gramStart"/>
      <w:r w:rsidRPr="00234D37">
        <w:rPr>
          <w:rFonts w:ascii="Times New Roman" w:eastAsia="Times New Roman" w:hAnsi="Times New Roman" w:cs="Times New Roman"/>
          <w:color w:val="00000A"/>
          <w:sz w:val="28"/>
          <w:szCs w:val="28"/>
          <w:lang w:eastAsia="ar-SA"/>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234D37">
        <w:rPr>
          <w:rFonts w:ascii="Times New Roman" w:eastAsia="Times New Roman" w:hAnsi="Times New Roman" w:cs="Times New Roman"/>
          <w:color w:val="00000A"/>
          <w:sz w:val="28"/>
          <w:szCs w:val="28"/>
          <w:lang w:eastAsia="ar-SA"/>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234D37">
        <w:rPr>
          <w:rFonts w:ascii="Times New Roman" w:eastAsia="Times New Roman" w:hAnsi="Times New Roman" w:cs="Times New Roman"/>
          <w:color w:val="00000A"/>
          <w:sz w:val="28"/>
          <w:szCs w:val="28"/>
          <w:lang w:eastAsia="ar-SA"/>
        </w:rPr>
        <w:t>)и</w:t>
      </w:r>
      <w:proofErr w:type="gramEnd"/>
      <w:r w:rsidRPr="00234D37">
        <w:rPr>
          <w:rFonts w:ascii="Times New Roman" w:eastAsia="Times New Roman" w:hAnsi="Times New Roman" w:cs="Times New Roman"/>
          <w:color w:val="00000A"/>
          <w:sz w:val="28"/>
          <w:szCs w:val="28"/>
          <w:lang w:eastAsia="ar-SA"/>
        </w:rPr>
        <w:t xml:space="preserve"> (или) через региональный портал государственных и муниципальных услуг.</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1.12. Система оценки и управления рисками при осуществлении муниципального контроля не применяется.</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1.13. Все внеплановые контрольные мероприятия могут проводиться только после согласования с органами прокуратуры.</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A"/>
          <w:sz w:val="28"/>
          <w:szCs w:val="20"/>
          <w:lang w:eastAsia="ar-SA"/>
        </w:rPr>
      </w:pPr>
      <w:r w:rsidRPr="00234D37">
        <w:rPr>
          <w:rFonts w:ascii="Times New Roman" w:eastAsia="Times New Roman" w:hAnsi="Times New Roman" w:cs="Times New Roman"/>
          <w:color w:val="00000A"/>
          <w:sz w:val="28"/>
          <w:szCs w:val="28"/>
          <w:lang w:eastAsia="ar-SA"/>
        </w:rPr>
        <w:t>1.14.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p>
    <w:p w:rsidR="00D537B8" w:rsidRPr="00234D37" w:rsidRDefault="00D537B8" w:rsidP="00D537B8">
      <w:pPr>
        <w:tabs>
          <w:tab w:val="left" w:pos="1134"/>
        </w:tabs>
        <w:suppressAutoHyphens/>
        <w:spacing w:after="0" w:line="240" w:lineRule="auto"/>
        <w:jc w:val="center"/>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b/>
          <w:color w:val="00000A"/>
          <w:sz w:val="28"/>
          <w:szCs w:val="20"/>
          <w:lang w:eastAsia="ar-SA"/>
        </w:rPr>
        <w:t xml:space="preserve">2. Виды профилактических мероприятий, которые проводятся при осуществлении муниципального контроля </w:t>
      </w:r>
    </w:p>
    <w:p w:rsidR="00D537B8" w:rsidRPr="00234D37" w:rsidRDefault="00D537B8" w:rsidP="00D537B8">
      <w:pPr>
        <w:tabs>
          <w:tab w:val="left" w:pos="1134"/>
        </w:tabs>
        <w:suppressAutoHyphens/>
        <w:spacing w:after="0" w:line="240" w:lineRule="auto"/>
        <w:jc w:val="both"/>
        <w:rPr>
          <w:rFonts w:ascii="Times New Roman" w:eastAsia="Times New Roman" w:hAnsi="Times New Roman" w:cs="Times New Roman"/>
          <w:color w:val="000000"/>
          <w:sz w:val="28"/>
          <w:szCs w:val="20"/>
          <w:lang w:eastAsia="ar-SA"/>
        </w:rPr>
      </w:pPr>
    </w:p>
    <w:p w:rsidR="00D537B8" w:rsidRPr="00234D37" w:rsidRDefault="00D537B8" w:rsidP="00D537B8">
      <w:pPr>
        <w:widowControl w:val="0"/>
        <w:suppressAutoHyphens/>
        <w:spacing w:after="0" w:line="240" w:lineRule="auto"/>
        <w:ind w:firstLine="540"/>
        <w:jc w:val="both"/>
        <w:rPr>
          <w:rFonts w:ascii="Arial" w:eastAsia="Times New Roman" w:hAnsi="Arial"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При осуществлении муниципального контроля Контрольный орган проводит следующие виды профилактических мероприятий: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1) информирование;</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lastRenderedPageBreak/>
        <w:t>2) обобщение правоприменительной практики;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3) объявление предостережения;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4) консультирование;</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5) профилактический визит.</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p>
    <w:p w:rsidR="00D537B8" w:rsidRPr="00234D37" w:rsidRDefault="00D537B8" w:rsidP="00D537B8">
      <w:pPr>
        <w:widowControl w:val="0"/>
        <w:suppressAutoHyphens/>
        <w:spacing w:after="0" w:line="240" w:lineRule="auto"/>
        <w:jc w:val="center"/>
        <w:rPr>
          <w:rFonts w:ascii="Times New Roman" w:eastAsia="Times New Roman" w:hAnsi="Times New Roman" w:cs="Times New Roman"/>
          <w:b/>
          <w:sz w:val="28"/>
          <w:lang w:eastAsia="ar-SA"/>
        </w:rPr>
      </w:pPr>
      <w:r w:rsidRPr="00234D37">
        <w:rPr>
          <w:rFonts w:ascii="Times New Roman" w:eastAsia="Times New Roman" w:hAnsi="Times New Roman" w:cs="Times New Roman"/>
          <w:sz w:val="28"/>
          <w:lang w:eastAsia="ar-SA"/>
        </w:rPr>
        <w:t>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37B8" w:rsidRPr="00234D37" w:rsidRDefault="00D537B8" w:rsidP="00D537B8">
      <w:pPr>
        <w:widowControl w:val="0"/>
        <w:suppressAutoHyphens/>
        <w:spacing w:after="0" w:line="240" w:lineRule="auto"/>
        <w:ind w:firstLine="709"/>
        <w:jc w:val="center"/>
        <w:rPr>
          <w:rFonts w:ascii="Times New Roman" w:eastAsia="Times New Roman" w:hAnsi="Times New Roman" w:cs="Times New Roman"/>
          <w:b/>
          <w:sz w:val="28"/>
          <w:lang w:eastAsia="ar-SA"/>
        </w:rPr>
      </w:pP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2.1.1. </w:t>
      </w:r>
      <w:proofErr w:type="gramStart"/>
      <w:r w:rsidRPr="00234D37">
        <w:rPr>
          <w:rFonts w:ascii="Times New Roman" w:eastAsia="Times New Roman" w:hAnsi="Times New Roman" w:cs="Times New Roman"/>
          <w:color w:val="00000A"/>
          <w:sz w:val="28"/>
          <w:szCs w:val="20"/>
          <w:lang w:eastAsia="ar-SA"/>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2.1.2. Обобщение правоприменительной практики организации и проведения муниципального контроля осуществляется ежегодно.</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34D37">
        <w:rPr>
          <w:rFonts w:ascii="Times New Roman" w:eastAsia="Times New Roman" w:hAnsi="Times New Roman" w:cs="Times New Roman"/>
          <w:color w:val="000000"/>
          <w:sz w:val="28"/>
          <w:szCs w:val="20"/>
          <w:lang w:eastAsia="ar-SA"/>
        </w:rPr>
        <w:t xml:space="preserve">Контрольный орган обеспечивает публичное обсуждение проекта доклада. </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Courier New"/>
          <w:color w:val="00000A"/>
          <w:sz w:val="28"/>
          <w:szCs w:val="20"/>
          <w:lang w:eastAsia="ar-SA"/>
        </w:rPr>
      </w:pPr>
      <w:r w:rsidRPr="00234D37">
        <w:rPr>
          <w:rFonts w:ascii="Times New Roman" w:eastAsia="Times New Roman" w:hAnsi="Times New Roman" w:cs="Times New Roman"/>
          <w:color w:val="00000A"/>
          <w:sz w:val="28"/>
          <w:szCs w:val="28"/>
          <w:lang w:eastAsia="ar-SA"/>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D537B8" w:rsidRPr="00234D37" w:rsidRDefault="00D537B8" w:rsidP="00D537B8">
      <w:pPr>
        <w:suppressAutoHyphens/>
        <w:spacing w:after="0" w:line="240" w:lineRule="auto"/>
        <w:jc w:val="center"/>
        <w:rPr>
          <w:rFonts w:ascii="Times New Roman" w:eastAsia="Times New Roman" w:hAnsi="Times New Roman" w:cs="Times New Roman"/>
          <w:color w:val="000000"/>
          <w:sz w:val="28"/>
          <w:szCs w:val="20"/>
          <w:lang w:eastAsia="ar-SA"/>
        </w:rPr>
      </w:pPr>
    </w:p>
    <w:p w:rsidR="00D537B8" w:rsidRPr="00234D37" w:rsidRDefault="00D537B8" w:rsidP="00D537B8">
      <w:pPr>
        <w:suppressAutoHyphens/>
        <w:spacing w:after="0" w:line="240" w:lineRule="auto"/>
        <w:jc w:val="center"/>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 xml:space="preserve">2.2. Предостережение о недопустимости нарушения </w:t>
      </w:r>
    </w:p>
    <w:p w:rsidR="00D537B8" w:rsidRPr="00234D37" w:rsidRDefault="00D537B8" w:rsidP="00D537B8">
      <w:pPr>
        <w:suppressAutoHyphens/>
        <w:spacing w:after="0" w:line="240" w:lineRule="auto"/>
        <w:jc w:val="center"/>
        <w:rPr>
          <w:rFonts w:ascii="Times New Roman" w:eastAsia="Times New Roman" w:hAnsi="Times New Roman" w:cs="Times New Roman"/>
          <w:b/>
          <w:color w:val="000000"/>
          <w:sz w:val="28"/>
          <w:szCs w:val="20"/>
          <w:lang w:eastAsia="ar-SA"/>
        </w:rPr>
      </w:pPr>
      <w:r w:rsidRPr="00234D37">
        <w:rPr>
          <w:rFonts w:ascii="Times New Roman" w:eastAsia="Times New Roman" w:hAnsi="Times New Roman" w:cs="Times New Roman"/>
          <w:color w:val="000000"/>
          <w:sz w:val="28"/>
          <w:szCs w:val="20"/>
          <w:lang w:eastAsia="ar-SA"/>
        </w:rPr>
        <w:t>обязательных требований</w:t>
      </w:r>
    </w:p>
    <w:p w:rsidR="00D537B8" w:rsidRPr="00234D37" w:rsidRDefault="00D537B8" w:rsidP="00D537B8">
      <w:pPr>
        <w:suppressAutoHyphens/>
        <w:spacing w:after="0" w:line="240" w:lineRule="auto"/>
        <w:ind w:firstLine="709"/>
        <w:jc w:val="center"/>
        <w:rPr>
          <w:rFonts w:ascii="Times New Roman" w:eastAsia="Times New Roman" w:hAnsi="Times New Roman" w:cs="Times New Roman"/>
          <w:b/>
          <w:color w:val="000000"/>
          <w:sz w:val="28"/>
          <w:szCs w:val="20"/>
          <w:lang w:eastAsia="ar-SA"/>
        </w:rPr>
      </w:pP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2.2.1. </w:t>
      </w:r>
      <w:proofErr w:type="gramStart"/>
      <w:r w:rsidRPr="00234D37">
        <w:rPr>
          <w:rFonts w:ascii="Times New Roman" w:eastAsia="Times New Roman" w:hAnsi="Times New Roman" w:cs="Times New Roman"/>
          <w:color w:val="00000A"/>
          <w:sz w:val="28"/>
          <w:szCs w:val="28"/>
          <w:lang w:eastAsia="ar-SA"/>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34D37">
        <w:rPr>
          <w:rFonts w:ascii="Times New Roman" w:eastAsia="Times New Roman" w:hAnsi="Times New Roman" w:cs="Times New Roman"/>
          <w:color w:val="00000A"/>
          <w:sz w:val="28"/>
          <w:szCs w:val="28"/>
          <w:lang w:eastAsia="ar-SA"/>
        </w:rPr>
        <w:t xml:space="preserve"> соблюдения обязательных требований.</w:t>
      </w:r>
    </w:p>
    <w:p w:rsidR="00D537B8" w:rsidRPr="00234D37" w:rsidRDefault="00D537B8" w:rsidP="00D537B8">
      <w:pPr>
        <w:tabs>
          <w:tab w:val="left" w:pos="1134"/>
        </w:tabs>
        <w:suppressAutoHyphens/>
        <w:spacing w:after="0" w:line="240" w:lineRule="auto"/>
        <w:ind w:firstLine="709"/>
        <w:jc w:val="both"/>
        <w:rPr>
          <w:rFonts w:ascii="Arial" w:eastAsia="Times New Roman" w:hAnsi="Arial"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2.2.2.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 xml:space="preserve">2.2.3. Контролируемое лицо в течение десяти рабочих дней со дня получения предостережения вправе подать в Контрольный орган возражение </w:t>
      </w:r>
      <w:r w:rsidRPr="00234D37">
        <w:rPr>
          <w:rFonts w:ascii="Times New Roman" w:eastAsia="Times New Roman" w:hAnsi="Times New Roman" w:cs="Times New Roman"/>
          <w:sz w:val="28"/>
          <w:lang w:eastAsia="ar-SA"/>
        </w:rPr>
        <w:lastRenderedPageBreak/>
        <w:t>в отношении предостережения.</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2.2.4. Возражение должно содержать:</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1) наименование Контрольного органа, в который направляется возражение;</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proofErr w:type="gramStart"/>
      <w:r w:rsidRPr="00234D37">
        <w:rPr>
          <w:rFonts w:ascii="Times New Roman" w:eastAsia="Times New Roman" w:hAnsi="Times New Roman" w:cs="Times New Roman"/>
          <w:color w:val="000000"/>
          <w:sz w:val="28"/>
          <w:szCs w:val="20"/>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3) дату и номер предостережения;</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 xml:space="preserve">4) доводы, на основании которых контролируемое лицо </w:t>
      </w:r>
      <w:proofErr w:type="gramStart"/>
      <w:r w:rsidRPr="00234D37">
        <w:rPr>
          <w:rFonts w:ascii="Times New Roman" w:eastAsia="Times New Roman" w:hAnsi="Times New Roman" w:cs="Times New Roman"/>
          <w:color w:val="000000"/>
          <w:sz w:val="28"/>
          <w:szCs w:val="20"/>
          <w:lang w:eastAsia="ar-SA"/>
        </w:rPr>
        <w:t>не согласно</w:t>
      </w:r>
      <w:proofErr w:type="gramEnd"/>
      <w:r w:rsidRPr="00234D37">
        <w:rPr>
          <w:rFonts w:ascii="Times New Roman" w:eastAsia="Times New Roman" w:hAnsi="Times New Roman" w:cs="Times New Roman"/>
          <w:color w:val="000000"/>
          <w:sz w:val="28"/>
          <w:szCs w:val="20"/>
          <w:lang w:eastAsia="ar-SA"/>
        </w:rPr>
        <w:t xml:space="preserve"> с объявленным предостережением;</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5) дату получения предостережения контролируемым лицом;</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6) личную подпись и дату.</w:t>
      </w:r>
    </w:p>
    <w:p w:rsidR="00D537B8" w:rsidRPr="00234D37" w:rsidRDefault="00D537B8" w:rsidP="00D537B8">
      <w:pPr>
        <w:suppressAutoHyphens/>
        <w:spacing w:after="0" w:line="240" w:lineRule="auto"/>
        <w:ind w:firstLine="709"/>
        <w:jc w:val="both"/>
        <w:rPr>
          <w:rFonts w:ascii="Arial" w:eastAsia="Times New Roman" w:hAnsi="Arial"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2.2.6. Контрольный орган рассматривает возражение в отношении предостережения в течение пятнадцати рабочих дней со дня его получения.</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2.2.7. По результатам рассмотрения возражения Контрольный орган принимает одно из следующих решений:</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1) удовлетворяет возражение в форме отмены объявленного предостережения;</w:t>
      </w:r>
    </w:p>
    <w:p w:rsidR="00D537B8" w:rsidRPr="00234D37" w:rsidRDefault="00D537B8" w:rsidP="00D537B8">
      <w:pPr>
        <w:suppressAutoHyphens/>
        <w:spacing w:after="0" w:line="240" w:lineRule="auto"/>
        <w:ind w:firstLine="709"/>
        <w:jc w:val="both"/>
        <w:rPr>
          <w:rFonts w:ascii="Arial" w:eastAsia="Times New Roman" w:hAnsi="Arial"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2) отказывает в удовлетворении возражения с указанием причины отказа.</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34D37">
        <w:rPr>
          <w:rFonts w:ascii="Times New Roman" w:eastAsia="Times New Roman" w:hAnsi="Times New Roman" w:cs="Times New Roman"/>
          <w:color w:val="000000"/>
          <w:sz w:val="28"/>
          <w:szCs w:val="20"/>
          <w:lang w:eastAsia="ar-SA"/>
        </w:rPr>
        <w:t>2.2.9. Повторное направление возражения по тем же основаниям не допускается.</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ourier New"/>
          <w:color w:val="00000A"/>
          <w:sz w:val="28"/>
          <w:szCs w:val="20"/>
          <w:lang w:eastAsia="ar-SA"/>
        </w:rPr>
      </w:pPr>
      <w:r w:rsidRPr="00234D37">
        <w:rPr>
          <w:rFonts w:ascii="Times New Roman" w:eastAsia="Times New Roman" w:hAnsi="Times New Roman" w:cs="Courier New"/>
          <w:color w:val="00000A"/>
          <w:sz w:val="28"/>
          <w:szCs w:val="28"/>
          <w:lang w:eastAsia="ar-SA"/>
        </w:rPr>
        <w:t xml:space="preserve">2.2.10. </w:t>
      </w:r>
      <w:r w:rsidRPr="00234D37">
        <w:rPr>
          <w:rFonts w:ascii="Times New Roman" w:eastAsia="Times New Roman" w:hAnsi="Times New Roman" w:cs="Times New Roman"/>
          <w:color w:val="00000A"/>
          <w:sz w:val="28"/>
          <w:szCs w:val="28"/>
          <w:lang w:eastAsia="ar-SA"/>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p>
    <w:p w:rsidR="00D537B8" w:rsidRPr="00234D37" w:rsidRDefault="00D537B8" w:rsidP="00D537B8">
      <w:pPr>
        <w:suppressAutoHyphens/>
        <w:spacing w:after="0" w:line="240" w:lineRule="auto"/>
        <w:jc w:val="center"/>
        <w:rPr>
          <w:rFonts w:ascii="Times New Roman" w:eastAsia="Times New Roman" w:hAnsi="Times New Roman" w:cs="Times New Roman"/>
          <w:b/>
          <w:color w:val="000000"/>
          <w:sz w:val="28"/>
          <w:szCs w:val="20"/>
          <w:lang w:eastAsia="ar-SA"/>
        </w:rPr>
      </w:pPr>
      <w:r w:rsidRPr="00234D37">
        <w:rPr>
          <w:rFonts w:ascii="Times New Roman" w:eastAsia="Times New Roman" w:hAnsi="Times New Roman" w:cs="Times New Roman"/>
          <w:color w:val="000000"/>
          <w:sz w:val="28"/>
          <w:szCs w:val="20"/>
          <w:lang w:eastAsia="ar-SA"/>
        </w:rPr>
        <w:t>2.3. Консультирование</w:t>
      </w:r>
    </w:p>
    <w:p w:rsidR="00D537B8" w:rsidRPr="00234D37" w:rsidRDefault="00D537B8" w:rsidP="00D537B8">
      <w:pPr>
        <w:suppressAutoHyphens/>
        <w:spacing w:after="0" w:line="240" w:lineRule="auto"/>
        <w:ind w:firstLine="709"/>
        <w:jc w:val="center"/>
        <w:rPr>
          <w:rFonts w:ascii="Times New Roman" w:eastAsia="Times New Roman" w:hAnsi="Times New Roman" w:cs="Times New Roman"/>
          <w:b/>
          <w:color w:val="000000"/>
          <w:sz w:val="28"/>
          <w:szCs w:val="20"/>
          <w:lang w:eastAsia="ar-SA"/>
        </w:rPr>
      </w:pP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37B8" w:rsidRPr="00234D37" w:rsidRDefault="00D537B8" w:rsidP="00D537B8">
      <w:pPr>
        <w:widowControl w:val="0"/>
        <w:tabs>
          <w:tab w:val="left" w:pos="1134"/>
        </w:tabs>
        <w:suppressAutoHyphens/>
        <w:spacing w:after="0" w:line="240" w:lineRule="auto"/>
        <w:ind w:left="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1) порядка проведения контрольных мероприятий;</w:t>
      </w:r>
    </w:p>
    <w:p w:rsidR="00D537B8" w:rsidRPr="00234D37" w:rsidRDefault="00D537B8" w:rsidP="00D537B8">
      <w:pPr>
        <w:widowControl w:val="0"/>
        <w:tabs>
          <w:tab w:val="left" w:pos="1134"/>
        </w:tabs>
        <w:suppressAutoHyphens/>
        <w:spacing w:after="0" w:line="240" w:lineRule="auto"/>
        <w:ind w:left="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 периодичности проведения контрольных мероприятий;</w:t>
      </w:r>
    </w:p>
    <w:p w:rsidR="00D537B8" w:rsidRPr="00234D37" w:rsidRDefault="00D537B8" w:rsidP="00D537B8">
      <w:pPr>
        <w:widowControl w:val="0"/>
        <w:tabs>
          <w:tab w:val="left" w:pos="1134"/>
        </w:tabs>
        <w:suppressAutoHyphens/>
        <w:spacing w:after="0" w:line="240" w:lineRule="auto"/>
        <w:ind w:left="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3) порядка принятия решений по итогам контрольных мероприятий;</w:t>
      </w:r>
    </w:p>
    <w:p w:rsidR="00D537B8" w:rsidRPr="00234D37" w:rsidRDefault="00D537B8" w:rsidP="00D537B8">
      <w:pPr>
        <w:widowControl w:val="0"/>
        <w:tabs>
          <w:tab w:val="left" w:pos="1134"/>
        </w:tabs>
        <w:suppressAutoHyphens/>
        <w:spacing w:after="0" w:line="240" w:lineRule="auto"/>
        <w:ind w:left="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4) порядка обжалования решений Контрольного органа.</w:t>
      </w:r>
    </w:p>
    <w:p w:rsidR="00D537B8" w:rsidRPr="00234D37" w:rsidRDefault="00D537B8" w:rsidP="00D537B8">
      <w:pPr>
        <w:tabs>
          <w:tab w:val="left" w:pos="1134"/>
        </w:tabs>
        <w:suppressAutoHyphens/>
        <w:spacing w:after="0" w:line="240" w:lineRule="auto"/>
        <w:ind w:firstLine="709"/>
        <w:jc w:val="both"/>
        <w:rPr>
          <w:rFonts w:ascii="Arial" w:eastAsia="Times New Roman" w:hAnsi="Arial"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lastRenderedPageBreak/>
        <w:t>3.3.2. Инспекторы осуществляют консультирование контролируемых лиц и их представителей: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 xml:space="preserve">1) в виде устных разъяснений по телефону, посредством </w:t>
      </w:r>
      <w:proofErr w:type="spellStart"/>
      <w:r w:rsidRPr="00234D37">
        <w:rPr>
          <w:rFonts w:ascii="Times New Roman" w:eastAsia="Times New Roman" w:hAnsi="Times New Roman" w:cs="Times New Roman"/>
          <w:sz w:val="28"/>
          <w:lang w:eastAsia="ar-SA"/>
        </w:rPr>
        <w:t>видео-конференц-связи</w:t>
      </w:r>
      <w:proofErr w:type="spellEnd"/>
      <w:r w:rsidRPr="00234D37">
        <w:rPr>
          <w:rFonts w:ascii="Times New Roman" w:eastAsia="Times New Roman" w:hAnsi="Times New Roman" w:cs="Times New Roman"/>
          <w:sz w:val="28"/>
          <w:lang w:eastAsia="ar-SA"/>
        </w:rPr>
        <w:t>, на личном приеме либо в ходе проведения профилактического мероприятия, контрольного мероприятия;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 посредством размещения на официальном сайте письменного разъяснения по однотипным обращениям (более 10</w:t>
      </w:r>
      <w:r>
        <w:rPr>
          <w:rFonts w:ascii="Times New Roman" w:eastAsia="Times New Roman" w:hAnsi="Times New Roman" w:cs="Times New Roman"/>
          <w:sz w:val="28"/>
          <w:lang w:eastAsia="ar-SA"/>
        </w:rPr>
        <w:t xml:space="preserve"> </w:t>
      </w:r>
      <w:r w:rsidRPr="00234D37">
        <w:rPr>
          <w:rFonts w:ascii="Times New Roman" w:eastAsia="Times New Roman" w:hAnsi="Times New Roman" w:cs="Times New Roman"/>
          <w:sz w:val="28"/>
          <w:lang w:eastAsia="ar-SA"/>
        </w:rPr>
        <w:t>однотипных обращений) контролируемых лиц и их представителей, подписанного уполномоченным должностным лицом Контрольного органа.</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2.3.3. Индивидуальное консультирование на личном приеме каждого заявителя инспекторами не может превышать 10 минут.</w:t>
      </w:r>
    </w:p>
    <w:p w:rsidR="00D537B8" w:rsidRPr="00234D37" w:rsidRDefault="00D537B8" w:rsidP="00D537B8">
      <w:pPr>
        <w:suppressAutoHyphens/>
        <w:spacing w:after="0" w:line="240" w:lineRule="auto"/>
        <w:ind w:firstLine="709"/>
        <w:jc w:val="both"/>
        <w:rPr>
          <w:rFonts w:ascii="Arial" w:eastAsia="Times New Roman" w:hAnsi="Arial"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Время разговора по телефону не должно превышать 10 минут.</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2.3.5. Письменное консультирование контролируемых лиц и их представителей осуществляется по следующим вопросам:</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1) порядок обжалования решений Контрольного органа;</w:t>
      </w:r>
    </w:p>
    <w:p w:rsidR="00D537B8" w:rsidRDefault="00D537B8" w:rsidP="00D537B8">
      <w:pPr>
        <w:spacing w:after="0"/>
        <w:ind w:firstLine="709"/>
        <w:jc w:val="both"/>
        <w:rPr>
          <w:rFonts w:ascii="Times New Roman" w:hAnsi="Times New Roman" w:cs="Times New Roman"/>
          <w:sz w:val="28"/>
          <w:szCs w:val="28"/>
        </w:rPr>
      </w:pPr>
      <w:r w:rsidRPr="00234D37">
        <w:rPr>
          <w:rFonts w:ascii="Times New Roman" w:eastAsia="Times New Roman" w:hAnsi="Times New Roman" w:cs="Times New Roman"/>
          <w:sz w:val="28"/>
          <w:lang w:eastAsia="ar-SA"/>
        </w:rPr>
        <w:t xml:space="preserve">2) </w:t>
      </w:r>
      <w:r>
        <w:rPr>
          <w:rFonts w:ascii="Times New Roman" w:hAnsi="Times New Roman" w:cs="Times New Roman"/>
          <w:sz w:val="28"/>
          <w:szCs w:val="28"/>
        </w:rPr>
        <w:t>организация и осуществление Муниципального жилищного контроля;</w:t>
      </w:r>
    </w:p>
    <w:p w:rsidR="00D537B8" w:rsidRDefault="00D537B8" w:rsidP="00D537B8">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D537B8" w:rsidRDefault="00D537B8" w:rsidP="00D537B8">
      <w:pPr>
        <w:spacing w:after="0"/>
        <w:ind w:firstLine="709"/>
        <w:jc w:val="both"/>
        <w:rPr>
          <w:rFonts w:ascii="Times New Roman" w:hAnsi="Times New Roman" w:cs="Times New Roman"/>
          <w:sz w:val="28"/>
          <w:szCs w:val="28"/>
        </w:rPr>
      </w:pPr>
      <w:r>
        <w:rPr>
          <w:rFonts w:ascii="Times New Roman" w:hAnsi="Times New Roman" w:cs="Times New Roman"/>
          <w:sz w:val="28"/>
          <w:szCs w:val="28"/>
        </w:rPr>
        <w:t>3) содержание обязательных требований, оценка соблюдения которых осуществляется в рамках Муниципального жилищного контроля;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2.3.7. Контрольный орган осуществляет учет проведенных консультаций.</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p>
    <w:p w:rsidR="00D537B8" w:rsidRPr="00234D37" w:rsidRDefault="00D537B8" w:rsidP="00D537B8">
      <w:pPr>
        <w:widowControl w:val="0"/>
        <w:suppressAutoHyphens/>
        <w:spacing w:after="0" w:line="240" w:lineRule="auto"/>
        <w:jc w:val="center"/>
        <w:rPr>
          <w:rFonts w:ascii="Times New Roman" w:eastAsia="Times New Roman" w:hAnsi="Times New Roman" w:cs="Times New Roman"/>
          <w:b/>
          <w:sz w:val="28"/>
          <w:lang w:eastAsia="ar-SA"/>
        </w:rPr>
      </w:pPr>
      <w:r w:rsidRPr="00234D37">
        <w:rPr>
          <w:rFonts w:ascii="Times New Roman" w:eastAsia="Times New Roman" w:hAnsi="Times New Roman" w:cs="Times New Roman"/>
          <w:sz w:val="28"/>
          <w:lang w:eastAsia="ar-SA"/>
        </w:rPr>
        <w:t>3.4. Профилактический визит</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
          <w:sz w:val="28"/>
          <w:lang w:eastAsia="ar-SA"/>
        </w:rPr>
      </w:pPr>
    </w:p>
    <w:p w:rsidR="00D537B8" w:rsidRPr="00234D37" w:rsidRDefault="00D537B8" w:rsidP="00D537B8">
      <w:pPr>
        <w:suppressAutoHyphens/>
        <w:spacing w:after="0" w:line="240" w:lineRule="auto"/>
        <w:ind w:firstLine="709"/>
        <w:jc w:val="both"/>
        <w:rPr>
          <w:rFonts w:ascii="Arial" w:eastAsia="Times New Roman" w:hAnsi="Arial"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2.4.1. Профилактический визит проводится</w:t>
      </w:r>
      <w:r w:rsidRPr="00234D37">
        <w:rPr>
          <w:rFonts w:ascii="Times New Roman" w:eastAsia="Times New Roman" w:hAnsi="Times New Roman" w:cs="Calibri"/>
          <w:iCs/>
          <w:color w:val="00000A"/>
          <w:sz w:val="28"/>
          <w:szCs w:val="28"/>
          <w:lang w:eastAsia="ar-SA"/>
        </w:rPr>
        <w:t xml:space="preserve"> инспектором </w:t>
      </w:r>
      <w:r w:rsidRPr="00234D37">
        <w:rPr>
          <w:rFonts w:ascii="Times New Roman" w:eastAsia="Times New Roman" w:hAnsi="Times New Roman" w:cs="Times New Roman"/>
          <w:color w:val="000000"/>
          <w:sz w:val="28"/>
          <w:szCs w:val="20"/>
          <w:lang w:eastAsia="ar-SA"/>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234D37">
        <w:rPr>
          <w:rFonts w:ascii="Times New Roman" w:eastAsia="Times New Roman" w:hAnsi="Times New Roman" w:cs="Times New Roman"/>
          <w:color w:val="000000"/>
          <w:sz w:val="28"/>
          <w:szCs w:val="20"/>
          <w:lang w:eastAsia="ar-SA"/>
        </w:rPr>
        <w:t>видео-конференц-связи</w:t>
      </w:r>
      <w:proofErr w:type="spellEnd"/>
      <w:r w:rsidRPr="00234D37">
        <w:rPr>
          <w:rFonts w:ascii="Times New Roman" w:eastAsia="Times New Roman" w:hAnsi="Times New Roman" w:cs="Times New Roman"/>
          <w:color w:val="000000"/>
          <w:sz w:val="28"/>
          <w:szCs w:val="20"/>
          <w:lang w:eastAsia="ar-SA"/>
        </w:rPr>
        <w:t>.</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 xml:space="preserve">Продолжительность профилактического визита составляет не более двух часов в течение рабочего дня. </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2.4.2. Инспектор проводит обязательный профилактический визит в отношении:</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537B8" w:rsidRPr="00234D37" w:rsidRDefault="00D537B8" w:rsidP="00D537B8">
      <w:pPr>
        <w:suppressAutoHyphens/>
        <w:spacing w:after="0" w:line="240" w:lineRule="auto"/>
        <w:ind w:firstLine="709"/>
        <w:jc w:val="both"/>
        <w:rPr>
          <w:rFonts w:ascii="Arial" w:eastAsia="Times New Roman" w:hAnsi="Arial"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2.4.3. Профилактические визиты проводятся по согласованию с контролируемыми лицами.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 xml:space="preserve">2.4.4. Контрольный орган направляет контролируемому лицу уведомление о проведении профилактического визита не </w:t>
      </w:r>
      <w:proofErr w:type="gramStart"/>
      <w:r w:rsidRPr="00234D37">
        <w:rPr>
          <w:rFonts w:ascii="Times New Roman" w:eastAsia="Times New Roman" w:hAnsi="Times New Roman" w:cs="Times New Roman"/>
          <w:sz w:val="28"/>
          <w:lang w:eastAsia="ar-SA"/>
        </w:rPr>
        <w:t>позднее</w:t>
      </w:r>
      <w:proofErr w:type="gramEnd"/>
      <w:r w:rsidRPr="00234D37">
        <w:rPr>
          <w:rFonts w:ascii="Times New Roman" w:eastAsia="Times New Roman" w:hAnsi="Times New Roman" w:cs="Times New Roman"/>
          <w:sz w:val="28"/>
          <w:lang w:eastAsia="ar-SA"/>
        </w:rPr>
        <w:t xml:space="preserve"> чем за пять рабочих дней до даты его проведения.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37B8" w:rsidRPr="00234D37" w:rsidRDefault="00D537B8" w:rsidP="00D537B8">
      <w:pPr>
        <w:suppressAutoHyphens/>
        <w:spacing w:after="0" w:line="240" w:lineRule="auto"/>
        <w:ind w:firstLine="709"/>
        <w:jc w:val="both"/>
        <w:rPr>
          <w:rFonts w:ascii="Arial" w:eastAsia="Times New Roman" w:hAnsi="Arial"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
          <w:sz w:val="28"/>
          <w:lang w:eastAsia="ar-SA"/>
        </w:rPr>
      </w:pPr>
      <w:r w:rsidRPr="00234D37">
        <w:rPr>
          <w:rFonts w:ascii="Times New Roman" w:eastAsia="Times New Roman" w:hAnsi="Times New Roman" w:cs="Times New Roman"/>
          <w:sz w:val="28"/>
          <w:lang w:eastAsia="ar-SA"/>
        </w:rPr>
        <w:t>2.4.6. Контрольный орган осуществляет учет проведенных профилактических визитов.</w:t>
      </w:r>
    </w:p>
    <w:p w:rsidR="00D537B8" w:rsidRPr="00234D37" w:rsidRDefault="00D537B8" w:rsidP="00D537B8">
      <w:pPr>
        <w:tabs>
          <w:tab w:val="left" w:pos="1134"/>
        </w:tabs>
        <w:suppressAutoHyphens/>
        <w:spacing w:after="0" w:line="240" w:lineRule="auto"/>
        <w:jc w:val="center"/>
        <w:rPr>
          <w:rFonts w:ascii="Times New Roman" w:eastAsia="Times New Roman" w:hAnsi="Times New Roman" w:cs="Times New Roman"/>
          <w:b/>
          <w:color w:val="00000A"/>
          <w:sz w:val="28"/>
          <w:szCs w:val="20"/>
          <w:lang w:eastAsia="ar-SA"/>
        </w:rPr>
      </w:pPr>
    </w:p>
    <w:p w:rsidR="00D537B8" w:rsidRPr="00234D37" w:rsidRDefault="00D537B8" w:rsidP="00D537B8">
      <w:pPr>
        <w:tabs>
          <w:tab w:val="left" w:pos="1134"/>
        </w:tabs>
        <w:suppressAutoHyphens/>
        <w:spacing w:after="0" w:line="240" w:lineRule="auto"/>
        <w:jc w:val="center"/>
        <w:rPr>
          <w:rFonts w:ascii="Times New Roman" w:eastAsia="Times New Roman" w:hAnsi="Times New Roman" w:cs="Times New Roman"/>
          <w:b/>
          <w:color w:val="00000A"/>
          <w:sz w:val="28"/>
          <w:szCs w:val="20"/>
          <w:lang w:eastAsia="ar-SA"/>
        </w:rPr>
      </w:pPr>
      <w:r w:rsidRPr="00234D37">
        <w:rPr>
          <w:rFonts w:ascii="Times New Roman" w:eastAsia="Times New Roman" w:hAnsi="Times New Roman" w:cs="Times New Roman"/>
          <w:b/>
          <w:color w:val="00000A"/>
          <w:sz w:val="28"/>
          <w:szCs w:val="20"/>
          <w:lang w:eastAsia="ar-SA"/>
        </w:rPr>
        <w:t xml:space="preserve">3. Контрольные мероприятия, проводимые в рамках </w:t>
      </w:r>
    </w:p>
    <w:p w:rsidR="00D537B8" w:rsidRPr="00234D37" w:rsidRDefault="00D537B8" w:rsidP="00D537B8">
      <w:pPr>
        <w:tabs>
          <w:tab w:val="left" w:pos="1134"/>
        </w:tabs>
        <w:suppressAutoHyphens/>
        <w:spacing w:after="0" w:line="240" w:lineRule="auto"/>
        <w:jc w:val="center"/>
        <w:rPr>
          <w:rFonts w:ascii="Times New Roman" w:eastAsia="Times New Roman" w:hAnsi="Times New Roman" w:cs="Times New Roman"/>
          <w:color w:val="00000A"/>
          <w:sz w:val="28"/>
          <w:szCs w:val="20"/>
          <w:shd w:val="clear" w:color="auto" w:fill="FFFF00"/>
          <w:lang w:eastAsia="ar-SA"/>
        </w:rPr>
      </w:pPr>
      <w:r w:rsidRPr="00234D37">
        <w:rPr>
          <w:rFonts w:ascii="Times New Roman" w:eastAsia="Times New Roman" w:hAnsi="Times New Roman" w:cs="Times New Roman"/>
          <w:b/>
          <w:color w:val="00000A"/>
          <w:sz w:val="28"/>
          <w:szCs w:val="20"/>
          <w:lang w:eastAsia="ar-SA"/>
        </w:rPr>
        <w:t xml:space="preserve">муниципального контроля </w:t>
      </w:r>
    </w:p>
    <w:p w:rsidR="00D537B8" w:rsidRPr="00234D37" w:rsidRDefault="00D537B8" w:rsidP="00D537B8">
      <w:pPr>
        <w:tabs>
          <w:tab w:val="left" w:pos="1134"/>
        </w:tabs>
        <w:suppressAutoHyphens/>
        <w:spacing w:after="0" w:line="240" w:lineRule="auto"/>
        <w:jc w:val="center"/>
        <w:rPr>
          <w:rFonts w:ascii="Times New Roman" w:eastAsia="Times New Roman" w:hAnsi="Times New Roman" w:cs="Times New Roman"/>
          <w:color w:val="00000A"/>
          <w:sz w:val="28"/>
          <w:szCs w:val="20"/>
          <w:shd w:val="clear" w:color="auto" w:fill="FFFF00"/>
          <w:lang w:eastAsia="ar-SA"/>
        </w:rPr>
      </w:pPr>
    </w:p>
    <w:p w:rsidR="00D537B8" w:rsidRPr="00234D37" w:rsidRDefault="00D537B8" w:rsidP="00D537B8">
      <w:pPr>
        <w:tabs>
          <w:tab w:val="left" w:pos="1134"/>
        </w:tabs>
        <w:suppressAutoHyphens/>
        <w:spacing w:after="0" w:line="240" w:lineRule="auto"/>
        <w:ind w:firstLine="709"/>
        <w:jc w:val="both"/>
        <w:rPr>
          <w:rFonts w:ascii="Times New Roman" w:eastAsia="Calibri" w:hAnsi="Times New Roman" w:cs="Times New Roman"/>
          <w:bCs/>
          <w:iCs/>
          <w:color w:val="00000A"/>
          <w:sz w:val="26"/>
          <w:szCs w:val="26"/>
          <w:lang w:eastAsia="ar-SA"/>
        </w:rPr>
      </w:pPr>
      <w:r w:rsidRPr="00234D37">
        <w:rPr>
          <w:rFonts w:ascii="Times New Roman" w:eastAsia="Times New Roman" w:hAnsi="Times New Roman" w:cs="Times New Roman"/>
          <w:color w:val="00000A"/>
          <w:sz w:val="28"/>
          <w:szCs w:val="20"/>
          <w:lang w:eastAsia="ar-SA"/>
        </w:rPr>
        <w:t>3.1. Муниципальный контроль осуществляется без проведения плановых контрольных мероприятий.</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Calibri" w:hAnsi="Times New Roman" w:cs="Times New Roman"/>
          <w:bCs/>
          <w:iCs/>
          <w:color w:val="00000A"/>
          <w:sz w:val="26"/>
          <w:szCs w:val="26"/>
          <w:lang w:eastAsia="ar-SA"/>
        </w:rPr>
        <w:t xml:space="preserve">3.2. В рамках осуществления </w:t>
      </w:r>
      <w:r w:rsidRPr="00234D37">
        <w:rPr>
          <w:rFonts w:ascii="Times New Roman" w:eastAsia="Calibri" w:hAnsi="Times New Roman" w:cs="Times New Roman"/>
          <w:color w:val="00000A"/>
          <w:sz w:val="26"/>
          <w:szCs w:val="26"/>
          <w:lang w:eastAsia="ar-SA"/>
        </w:rPr>
        <w:t xml:space="preserve">муниципального контроля при взаимодействии с </w:t>
      </w:r>
      <w:r w:rsidRPr="00234D37">
        <w:rPr>
          <w:rFonts w:ascii="Times New Roman" w:eastAsia="Times New Roman" w:hAnsi="Times New Roman" w:cs="Times New Roman"/>
          <w:color w:val="00000A"/>
          <w:sz w:val="28"/>
          <w:szCs w:val="20"/>
          <w:lang w:eastAsia="ar-SA"/>
        </w:rPr>
        <w:t>контролируемым лицом проводятся следующие контрольные мероприятия: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а) инспекционный визит;</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б) документарная проверка;</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в) выездная проверка.</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3.3.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наблюдение за соблюдением обязательных требований (мониторинг безопасности).</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3.4. Для проведения контрольного мероприятия принимается решение (приказ)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3.5. Контрольные мероприятия, за исключением контрольных мероприятий без взаимодействия, могут проводиться на внеплановой основе. </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3.6. Внеплановые контрольные мероприятия проводятся при наличии оснований, предусмотренных пунктами 1, 3-6 части 1 и частью 3 статьи 57 Федерального закона №248-ФЗ «О государственном контроле (надзоре) и муниципальном контроле в Российской Федерации».</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lastRenderedPageBreak/>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3.7. При проведении контрольных мероприятий в рамках осуществления муниципального контроля должностное лицо контрольного органа имеет право:</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а)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б) использовать для фиксации доказательств нарушений обязательных требований фотосъемку, ауди</w:t>
      </w:r>
      <w:proofErr w:type="gramStart"/>
      <w:r w:rsidRPr="00234D37">
        <w:rPr>
          <w:rFonts w:ascii="Times New Roman" w:eastAsia="Times New Roman" w:hAnsi="Times New Roman" w:cs="Times New Roman"/>
          <w:color w:val="00000A"/>
          <w:sz w:val="28"/>
          <w:szCs w:val="20"/>
          <w:lang w:eastAsia="ar-SA"/>
        </w:rPr>
        <w:t>о-</w:t>
      </w:r>
      <w:proofErr w:type="gramEnd"/>
      <w:r w:rsidRPr="00234D37">
        <w:rPr>
          <w:rFonts w:ascii="Times New Roman" w:eastAsia="Times New Roman" w:hAnsi="Times New Roman" w:cs="Times New Roman"/>
          <w:color w:val="00000A"/>
          <w:sz w:val="28"/>
          <w:szCs w:val="20"/>
          <w:lang w:eastAsia="ar-SA"/>
        </w:rPr>
        <w:t xml:space="preserve"> и (или) видеозапись, если совершение указанных действий не запрещено федеральными законами;</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в) выдавать предписания об устранении выявленных нарушений обязательных требований с указанием сроков их устранения;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г) возбуждать дела об административных правонарушениях по выявленным фактам нарушения законодательства Российской Федерации.</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3.8. 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3.9. </w:t>
      </w:r>
      <w:proofErr w:type="gramStart"/>
      <w:r w:rsidRPr="00234D37">
        <w:rPr>
          <w:rFonts w:ascii="Times New Roman" w:eastAsia="Times New Roman" w:hAnsi="Times New Roman" w:cs="Times New Roman"/>
          <w:color w:val="00000A"/>
          <w:sz w:val="28"/>
          <w:szCs w:val="20"/>
          <w:lang w:eastAsia="ar-SA"/>
        </w:rPr>
        <w:t>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аккредитованных в соответствии с законодательством Российской Федерации об аккредитации в национальной системе аккредитации и включенных в реестр экспертов, экспертных организаций, привлекаемых к проведению контрольных мероприятий (указанный пункт вносится в</w:t>
      </w:r>
      <w:proofErr w:type="gramEnd"/>
      <w:r w:rsidRPr="00234D37">
        <w:rPr>
          <w:rFonts w:ascii="Times New Roman" w:eastAsia="Times New Roman" w:hAnsi="Times New Roman" w:cs="Times New Roman"/>
          <w:color w:val="00000A"/>
          <w:sz w:val="28"/>
          <w:szCs w:val="20"/>
          <w:lang w:eastAsia="ar-SA"/>
        </w:rPr>
        <w:t xml:space="preserve"> настоящее положение при необходимости привлечения экспертов).</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3.10.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3.11.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 </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3.12. Свидетелям, специалистам, экспертам, экспертным организациям возмещаются расходы, понесенные ими в связи с участием в контрольных </w:t>
      </w:r>
      <w:r w:rsidRPr="00234D37">
        <w:rPr>
          <w:rFonts w:ascii="Times New Roman" w:eastAsia="Times New Roman" w:hAnsi="Times New Roman" w:cs="Times New Roman"/>
          <w:color w:val="00000A"/>
          <w:sz w:val="28"/>
          <w:szCs w:val="20"/>
          <w:lang w:eastAsia="ar-SA"/>
        </w:rPr>
        <w:lastRenderedPageBreak/>
        <w:t>мероприятиях, в случае, если порядок возмещения расходов установлен федеральным законом о виде муниципального контроля.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3.13.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34D37">
        <w:rPr>
          <w:rFonts w:ascii="Times New Roman" w:eastAsia="Times New Roman" w:hAnsi="Times New Roman" w:cs="Times New Roman"/>
          <w:color w:val="00000A"/>
          <w:sz w:val="28"/>
          <w:szCs w:val="20"/>
          <w:lang w:eastAsia="ar-SA"/>
        </w:rPr>
        <w:t>деятельности</w:t>
      </w:r>
      <w:proofErr w:type="gramEnd"/>
      <w:r w:rsidRPr="00234D37">
        <w:rPr>
          <w:rFonts w:ascii="Times New Roman" w:eastAsia="Times New Roman" w:hAnsi="Times New Roman" w:cs="Times New Roman"/>
          <w:color w:val="00000A"/>
          <w:sz w:val="28"/>
          <w:szCs w:val="20"/>
          <w:lang w:eastAsia="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3.14.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3.15. </w:t>
      </w:r>
      <w:proofErr w:type="gramStart"/>
      <w:r w:rsidRPr="00234D37">
        <w:rPr>
          <w:rFonts w:ascii="Times New Roman" w:eastAsia="Times New Roman" w:hAnsi="Times New Roman" w:cs="Times New Roman"/>
          <w:color w:val="00000A"/>
          <w:sz w:val="28"/>
          <w:szCs w:val="20"/>
          <w:lang w:eastAsia="ar-SA"/>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3.16.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3.17.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lastRenderedPageBreak/>
        <w:t>3.18.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3.19.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3.20. </w:t>
      </w:r>
      <w:proofErr w:type="gramStart"/>
      <w:r w:rsidRPr="00234D37">
        <w:rPr>
          <w:rFonts w:ascii="Times New Roman" w:eastAsia="Times New Roman" w:hAnsi="Times New Roman" w:cs="Times New Roman"/>
          <w:color w:val="00000A"/>
          <w:sz w:val="28"/>
          <w:szCs w:val="20"/>
          <w:lang w:eastAsia="ar-SA"/>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234D37">
        <w:rPr>
          <w:rFonts w:ascii="Times New Roman" w:eastAsia="Times New Roman" w:hAnsi="Times New Roman" w:cs="Times New Roman"/>
          <w:color w:val="00000A"/>
          <w:sz w:val="28"/>
          <w:szCs w:val="20"/>
          <w:lang w:eastAsia="ar-SA"/>
        </w:rPr>
        <w:t xml:space="preserve"> </w:t>
      </w:r>
      <w:proofErr w:type="gramStart"/>
      <w:r w:rsidRPr="00234D37">
        <w:rPr>
          <w:rFonts w:ascii="Times New Roman" w:eastAsia="Times New Roman" w:hAnsi="Times New Roman" w:cs="Times New Roman"/>
          <w:color w:val="00000A"/>
          <w:sz w:val="28"/>
          <w:szCs w:val="20"/>
          <w:lang w:eastAsia="ar-SA"/>
        </w:rPr>
        <w:t>же</w:t>
      </w:r>
      <w:proofErr w:type="gramEnd"/>
      <w:r w:rsidRPr="00234D37">
        <w:rPr>
          <w:rFonts w:ascii="Times New Roman" w:eastAsia="Times New Roman" w:hAnsi="Times New Roman" w:cs="Times New Roman"/>
          <w:color w:val="00000A"/>
          <w:sz w:val="28"/>
          <w:szCs w:val="20"/>
          <w:lang w:eastAsia="ar-SA"/>
        </w:rPr>
        <w:t xml:space="preserve"> срок документов, предусмотренных пунктом 44 настоящего положения.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3.21. </w:t>
      </w:r>
      <w:proofErr w:type="gramStart"/>
      <w:r w:rsidRPr="00234D37">
        <w:rPr>
          <w:rFonts w:ascii="Times New Roman" w:eastAsia="Times New Roman" w:hAnsi="Times New Roman" w:cs="Times New Roman"/>
          <w:color w:val="00000A"/>
          <w:sz w:val="28"/>
          <w:szCs w:val="20"/>
          <w:lang w:eastAsia="ar-SA"/>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3.22. </w:t>
      </w:r>
      <w:proofErr w:type="gramStart"/>
      <w:r w:rsidRPr="00234D37">
        <w:rPr>
          <w:rFonts w:ascii="Times New Roman" w:eastAsia="Times New Roman" w:hAnsi="Times New Roman" w:cs="Times New Roman"/>
          <w:color w:val="00000A"/>
          <w:sz w:val="28"/>
          <w:szCs w:val="20"/>
          <w:lang w:eastAsia="ar-SA"/>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w:t>
      </w:r>
      <w:proofErr w:type="gramEnd"/>
      <w:r w:rsidRPr="00234D37">
        <w:rPr>
          <w:rFonts w:ascii="Times New Roman" w:eastAsia="Times New Roman" w:hAnsi="Times New Roman" w:cs="Times New Roman"/>
          <w:color w:val="00000A"/>
          <w:sz w:val="28"/>
          <w:szCs w:val="20"/>
          <w:lang w:eastAsia="ar-SA"/>
        </w:rPr>
        <w:t xml:space="preserve">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p>
    <w:p w:rsidR="00D537B8" w:rsidRPr="00234D37" w:rsidRDefault="00D537B8" w:rsidP="00D537B8">
      <w:pPr>
        <w:widowControl w:val="0"/>
        <w:tabs>
          <w:tab w:val="left" w:pos="284"/>
        </w:tabs>
        <w:suppressAutoHyphens/>
        <w:spacing w:after="0" w:line="240" w:lineRule="auto"/>
        <w:jc w:val="center"/>
        <w:rPr>
          <w:rFonts w:ascii="Times New Roman" w:eastAsia="Times New Roman" w:hAnsi="Times New Roman" w:cs="Times New Roman"/>
          <w:b/>
          <w:color w:val="000000"/>
          <w:sz w:val="28"/>
          <w:lang w:eastAsia="ar-SA"/>
        </w:rPr>
      </w:pPr>
      <w:r w:rsidRPr="00234D37">
        <w:rPr>
          <w:rFonts w:ascii="Times New Roman" w:eastAsia="Times New Roman" w:hAnsi="Times New Roman" w:cs="Times New Roman"/>
          <w:sz w:val="28"/>
          <w:lang w:eastAsia="ar-SA"/>
        </w:rPr>
        <w:t>4. Меры, принимаемые Контрольным органом по результатам контрольных мероприятий</w:t>
      </w:r>
    </w:p>
    <w:p w:rsidR="00D537B8" w:rsidRPr="00234D37" w:rsidRDefault="00D537B8" w:rsidP="00D537B8">
      <w:pPr>
        <w:widowControl w:val="0"/>
        <w:suppressAutoHyphens/>
        <w:spacing w:after="0" w:line="240" w:lineRule="auto"/>
        <w:ind w:firstLine="709"/>
        <w:jc w:val="center"/>
        <w:rPr>
          <w:rFonts w:ascii="Times New Roman" w:eastAsia="Times New Roman" w:hAnsi="Times New Roman" w:cs="Times New Roman"/>
          <w:b/>
          <w:color w:val="000000"/>
          <w:sz w:val="28"/>
          <w:lang w:eastAsia="ar-SA"/>
        </w:rPr>
      </w:pPr>
    </w:p>
    <w:p w:rsidR="00D537B8" w:rsidRPr="00234D37" w:rsidRDefault="00D537B8" w:rsidP="00D537B8">
      <w:pPr>
        <w:suppressAutoHyphens/>
        <w:spacing w:after="0" w:line="240" w:lineRule="auto"/>
        <w:ind w:firstLine="709"/>
        <w:jc w:val="both"/>
        <w:rPr>
          <w:rFonts w:ascii="Arial" w:eastAsia="Times New Roman" w:hAnsi="Arial"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lastRenderedPageBreak/>
        <w:t xml:space="preserve">4.1. Контрольный орган в случае выявления при проведении контрольного мероприятия нарушений контролируемым лицом обязательных требований </w:t>
      </w:r>
      <w:r w:rsidRPr="00234D37">
        <w:rPr>
          <w:rFonts w:ascii="Times New Roman" w:eastAsia="Times New Roman" w:hAnsi="Times New Roman" w:cs="Calibri"/>
          <w:bCs/>
          <w:color w:val="00000A"/>
          <w:sz w:val="28"/>
          <w:szCs w:val="28"/>
          <w:lang w:eastAsia="ar-SA"/>
        </w:rPr>
        <w:t xml:space="preserve">в пределах полномочий, предусмотренных законодательством Российской Федерации, </w:t>
      </w:r>
      <w:r w:rsidRPr="00234D37">
        <w:rPr>
          <w:rFonts w:ascii="Times New Roman" w:eastAsia="Times New Roman" w:hAnsi="Times New Roman" w:cs="Times New Roman"/>
          <w:color w:val="000000"/>
          <w:sz w:val="28"/>
          <w:szCs w:val="20"/>
          <w:lang w:eastAsia="ar-SA"/>
        </w:rPr>
        <w:t xml:space="preserve">обязан: </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proofErr w:type="gramStart"/>
      <w:r w:rsidRPr="00234D37">
        <w:rPr>
          <w:rFonts w:ascii="Times New Roman" w:eastAsia="Times New Roman" w:hAnsi="Times New Roman" w:cs="Times New Roman"/>
          <w:color w:val="000000"/>
          <w:sz w:val="28"/>
          <w:lang w:eastAsia="ar-SA"/>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34D37">
        <w:rPr>
          <w:rFonts w:ascii="Times New Roman" w:eastAsia="Times New Roman" w:hAnsi="Times New Roman" w:cs="Times New Roman"/>
          <w:color w:val="000000"/>
          <w:sz w:val="28"/>
          <w:lang w:eastAsia="ar-SA"/>
        </w:rPr>
        <w:t xml:space="preserve"> также других мероприятий, предусмотренных федеральным законом о виде контроля;</w:t>
      </w:r>
    </w:p>
    <w:p w:rsidR="00D537B8" w:rsidRPr="00234D37" w:rsidRDefault="00D537B8" w:rsidP="00D537B8">
      <w:pPr>
        <w:suppressAutoHyphens/>
        <w:spacing w:after="0" w:line="240" w:lineRule="auto"/>
        <w:ind w:firstLine="709"/>
        <w:jc w:val="both"/>
        <w:rPr>
          <w:rFonts w:ascii="Arial" w:eastAsia="Times New Roman" w:hAnsi="Arial" w:cs="Times New Roman"/>
          <w:color w:val="000000"/>
          <w:sz w:val="28"/>
          <w:szCs w:val="20"/>
          <w:lang w:eastAsia="ar-SA"/>
        </w:rPr>
      </w:pPr>
      <w:proofErr w:type="gramStart"/>
      <w:r w:rsidRPr="00234D37">
        <w:rPr>
          <w:rFonts w:ascii="Times New Roman" w:eastAsia="Times New Roman" w:hAnsi="Times New Roman" w:cs="Times New Roman"/>
          <w:color w:val="000000"/>
          <w:sz w:val="28"/>
          <w:szCs w:val="20"/>
          <w:lang w:eastAsia="ar-SA"/>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34D37">
        <w:rPr>
          <w:rFonts w:ascii="Times New Roman" w:eastAsia="Times New Roman" w:hAnsi="Times New Roman" w:cs="Times New Roman"/>
          <w:color w:val="000000"/>
          <w:sz w:val="28"/>
          <w:szCs w:val="20"/>
          <w:lang w:eastAsia="ar-SA"/>
        </w:rPr>
        <w:t xml:space="preserve"> </w:t>
      </w:r>
      <w:proofErr w:type="gramStart"/>
      <w:r w:rsidRPr="00234D37">
        <w:rPr>
          <w:rFonts w:ascii="Times New Roman" w:eastAsia="Times New Roman" w:hAnsi="Times New Roman" w:cs="Times New Roman"/>
          <w:color w:val="000000"/>
          <w:sz w:val="28"/>
          <w:szCs w:val="20"/>
          <w:lang w:eastAsia="ar-SA"/>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234D37">
        <w:rPr>
          <w:rFonts w:ascii="Times New Roman" w:eastAsia="Times New Roman" w:hAnsi="Times New Roman" w:cs="Times New Roman"/>
          <w:color w:val="000000"/>
          <w:sz w:val="28"/>
          <w:szCs w:val="20"/>
          <w:lang w:eastAsia="ar-SA"/>
        </w:rPr>
        <w:t xml:space="preserve"> (ущерб) причинен;</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34D37">
        <w:rPr>
          <w:rFonts w:ascii="Times New Roman" w:eastAsia="Times New Roman" w:hAnsi="Times New Roman" w:cs="Times New Roman"/>
          <w:sz w:val="28"/>
          <w:lang w:eastAsia="ar-SA"/>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A"/>
          <w:sz w:val="28"/>
          <w:szCs w:val="20"/>
          <w:lang w:eastAsia="ar-SA"/>
        </w:rPr>
      </w:pPr>
      <w:proofErr w:type="gramStart"/>
      <w:r w:rsidRPr="00234D37">
        <w:rPr>
          <w:rFonts w:ascii="Times New Roman" w:eastAsia="Times New Roman" w:hAnsi="Times New Roman" w:cs="Times New Roman"/>
          <w:color w:val="00000A"/>
          <w:sz w:val="28"/>
          <w:szCs w:val="28"/>
          <w:lang w:eastAsia="ar-SA"/>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4D37">
        <w:rPr>
          <w:rFonts w:ascii="Times New Roman" w:eastAsia="Times New Roman" w:hAnsi="Times New Roman" w:cs="Times New Roman"/>
          <w:color w:val="00000A"/>
          <w:sz w:val="28"/>
          <w:szCs w:val="20"/>
          <w:lang w:eastAsia="ar-SA"/>
        </w:rPr>
        <w:t>;</w:t>
      </w:r>
      <w:proofErr w:type="gramEnd"/>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 xml:space="preserve">5) рассмотреть вопрос о выдаче рекомендации по соблюдению обязательных требований, проведении иных мероприятий, направленных на </w:t>
      </w:r>
      <w:r w:rsidRPr="00234D37">
        <w:rPr>
          <w:rFonts w:ascii="Times New Roman" w:eastAsia="Times New Roman" w:hAnsi="Times New Roman" w:cs="Times New Roman"/>
          <w:sz w:val="28"/>
          <w:lang w:eastAsia="ar-SA"/>
        </w:rPr>
        <w:lastRenderedPageBreak/>
        <w:t>профилактику рисков причинения вреда (ущерба) охраняемым законом ценностям.</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4.2.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4.3. </w:t>
      </w:r>
      <w:r w:rsidRPr="00234D37">
        <w:rPr>
          <w:rFonts w:ascii="Times New Roman" w:eastAsia="Times New Roman" w:hAnsi="Times New Roman" w:cs="Times New Roman"/>
          <w:color w:val="00000A"/>
          <w:sz w:val="28"/>
          <w:szCs w:val="28"/>
          <w:lang w:eastAsia="ar-SA"/>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234D37">
        <w:rPr>
          <w:rFonts w:ascii="Times New Roman" w:eastAsia="Times New Roman" w:hAnsi="Times New Roman" w:cs="Times New Roman"/>
          <w:color w:val="00000A"/>
          <w:sz w:val="28"/>
          <w:szCs w:val="28"/>
          <w:lang w:eastAsia="ar-SA"/>
        </w:rPr>
        <w:t xml:space="preserve">безопасности) </w:t>
      </w:r>
      <w:proofErr w:type="gramEnd"/>
      <w:r w:rsidRPr="00234D37">
        <w:rPr>
          <w:rFonts w:ascii="Times New Roman" w:eastAsia="Times New Roman" w:hAnsi="Times New Roman" w:cs="Times New Roman"/>
          <w:color w:val="00000A"/>
          <w:sz w:val="28"/>
          <w:szCs w:val="28"/>
          <w:lang w:eastAsia="ar-SA"/>
        </w:rPr>
        <w:t xml:space="preserve">Контрольный орган оценивает исполнение решения на основании представленных документов и сведений, полученной информации. </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4.4.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34D37">
        <w:rPr>
          <w:rFonts w:ascii="Times New Roman" w:eastAsia="Times New Roman" w:hAnsi="Times New Roman" w:cs="Times New Roman"/>
          <w:sz w:val="28"/>
          <w:lang w:eastAsia="ar-SA"/>
        </w:rPr>
        <w:t>4.5.</w:t>
      </w:r>
      <w:r w:rsidRPr="00234D37">
        <w:rPr>
          <w:rFonts w:ascii="Times New Roman" w:eastAsia="Times New Roman" w:hAnsi="Times New Roman" w:cs="Times New Roman"/>
          <w:sz w:val="28"/>
          <w:szCs w:val="28"/>
          <w:lang w:eastAsia="ar-SA"/>
        </w:rPr>
        <w:t xml:space="preserve">Если указанные документы и сведения контролируемым лицом не представлены или на их </w:t>
      </w:r>
      <w:proofErr w:type="gramStart"/>
      <w:r w:rsidRPr="00234D37">
        <w:rPr>
          <w:rFonts w:ascii="Times New Roman" w:eastAsia="Times New Roman" w:hAnsi="Times New Roman" w:cs="Times New Roman"/>
          <w:sz w:val="28"/>
          <w:szCs w:val="28"/>
          <w:lang w:eastAsia="ar-SA"/>
        </w:rPr>
        <w:t>основании</w:t>
      </w:r>
      <w:proofErr w:type="gramEnd"/>
      <w:r w:rsidRPr="00234D37">
        <w:rPr>
          <w:rFonts w:ascii="Times New Roman" w:eastAsia="Times New Roman" w:hAnsi="Times New Roman" w:cs="Times New Roman"/>
          <w:sz w:val="28"/>
          <w:szCs w:val="28"/>
          <w:lang w:eastAsia="ar-SA"/>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234D37">
        <w:rPr>
          <w:rFonts w:ascii="Times New Roman" w:eastAsia="Times New Roman" w:hAnsi="Times New Roman" w:cs="Times New Roman"/>
          <w:sz w:val="28"/>
          <w:lang w:eastAsia="ar-SA"/>
        </w:rPr>
        <w:t>инспекционного визита или документарной проверки.</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В случае</w:t>
      </w:r>
      <w:proofErr w:type="gramStart"/>
      <w:r w:rsidRPr="00234D37">
        <w:rPr>
          <w:rFonts w:ascii="Times New Roman" w:eastAsia="Times New Roman" w:hAnsi="Times New Roman" w:cs="Times New Roman"/>
          <w:color w:val="00000A"/>
          <w:sz w:val="28"/>
          <w:szCs w:val="28"/>
          <w:lang w:eastAsia="ar-SA"/>
        </w:rPr>
        <w:t>,</w:t>
      </w:r>
      <w:proofErr w:type="gramEnd"/>
      <w:r w:rsidRPr="00234D37">
        <w:rPr>
          <w:rFonts w:ascii="Times New Roman" w:eastAsia="Times New Roman" w:hAnsi="Times New Roman" w:cs="Times New Roman"/>
          <w:color w:val="00000A"/>
          <w:sz w:val="28"/>
          <w:szCs w:val="28"/>
          <w:lang w:eastAsia="ar-SA"/>
        </w:rPr>
        <w:t xml:space="preserve"> если проводится оценка исполнения решения, принятого по итогам выездной проверки, допускается проведение выездной проверки.</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4.6. В случае</w:t>
      </w:r>
      <w:proofErr w:type="gramStart"/>
      <w:r w:rsidRPr="00234D37">
        <w:rPr>
          <w:rFonts w:ascii="Times New Roman" w:eastAsia="Times New Roman" w:hAnsi="Times New Roman" w:cs="Times New Roman"/>
          <w:color w:val="00000A"/>
          <w:sz w:val="28"/>
          <w:szCs w:val="28"/>
          <w:lang w:eastAsia="ar-SA"/>
        </w:rPr>
        <w:t>,</w:t>
      </w:r>
      <w:proofErr w:type="gramEnd"/>
      <w:r w:rsidRPr="00234D37">
        <w:rPr>
          <w:rFonts w:ascii="Times New Roman" w:eastAsia="Times New Roman" w:hAnsi="Times New Roman" w:cs="Times New Roman"/>
          <w:color w:val="00000A"/>
          <w:sz w:val="28"/>
          <w:szCs w:val="28"/>
          <w:lang w:eastAsia="ar-SA"/>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Courier New"/>
          <w:color w:val="00000A"/>
          <w:sz w:val="28"/>
          <w:szCs w:val="20"/>
          <w:lang w:eastAsia="ar-SA"/>
        </w:rPr>
      </w:pPr>
      <w:r w:rsidRPr="00234D37">
        <w:rPr>
          <w:rFonts w:ascii="Times New Roman" w:eastAsia="Times New Roman" w:hAnsi="Times New Roman" w:cs="Times New Roman"/>
          <w:color w:val="00000A"/>
          <w:sz w:val="28"/>
          <w:szCs w:val="28"/>
          <w:lang w:eastAsia="ar-SA"/>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37B8" w:rsidRPr="00234D37" w:rsidRDefault="00D537B8" w:rsidP="00D537B8">
      <w:pPr>
        <w:tabs>
          <w:tab w:val="left" w:pos="1134"/>
        </w:tabs>
        <w:suppressAutoHyphens/>
        <w:spacing w:after="0" w:line="240" w:lineRule="auto"/>
        <w:ind w:left="709"/>
        <w:jc w:val="both"/>
        <w:rPr>
          <w:rFonts w:ascii="Times New Roman" w:eastAsia="Times New Roman" w:hAnsi="Times New Roman" w:cs="Times New Roman"/>
          <w:color w:val="00000A"/>
          <w:sz w:val="28"/>
          <w:szCs w:val="20"/>
          <w:lang w:eastAsia="ar-SA"/>
        </w:rPr>
      </w:pPr>
    </w:p>
    <w:p w:rsidR="00D537B8" w:rsidRPr="00234D37" w:rsidRDefault="00D537B8" w:rsidP="00D537B8">
      <w:pPr>
        <w:tabs>
          <w:tab w:val="left" w:pos="1134"/>
        </w:tabs>
        <w:suppressAutoHyphens/>
        <w:spacing w:after="0" w:line="240" w:lineRule="auto"/>
        <w:jc w:val="center"/>
        <w:rPr>
          <w:rFonts w:ascii="Times New Roman" w:eastAsia="Times New Roman" w:hAnsi="Times New Roman" w:cs="Times New Roman"/>
          <w:color w:val="00000A"/>
          <w:sz w:val="28"/>
          <w:szCs w:val="20"/>
          <w:shd w:val="clear" w:color="auto" w:fill="FFFF00"/>
          <w:lang w:eastAsia="ar-SA"/>
        </w:rPr>
      </w:pPr>
      <w:r w:rsidRPr="00234D37">
        <w:rPr>
          <w:rFonts w:ascii="Times New Roman" w:eastAsia="Times New Roman" w:hAnsi="Times New Roman" w:cs="Times New Roman"/>
          <w:color w:val="00000A"/>
          <w:sz w:val="28"/>
          <w:szCs w:val="20"/>
          <w:lang w:eastAsia="ar-SA"/>
        </w:rPr>
        <w:t>5. Внеплановые контрольные мероприятия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shd w:val="clear" w:color="auto" w:fill="FFFF00"/>
          <w:lang w:eastAsia="ar-SA"/>
        </w:rPr>
      </w:pP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5.1.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D537B8" w:rsidRPr="00234D37" w:rsidRDefault="00D537B8" w:rsidP="00D537B8">
      <w:pPr>
        <w:tabs>
          <w:tab w:val="left" w:pos="1134"/>
        </w:tabs>
        <w:suppressAutoHyphens/>
        <w:spacing w:after="0" w:line="240" w:lineRule="auto"/>
        <w:ind w:firstLine="709"/>
        <w:jc w:val="both"/>
        <w:rPr>
          <w:rFonts w:ascii="Arial" w:eastAsia="Times New Roman" w:hAnsi="Arial"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5.2. Решение о проведении внепланового контрольного мероприятия принимается с учетом индикаторов риска нарушения обязательных требований.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lastRenderedPageBreak/>
        <w:t>5.3.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
          <w:color w:val="FF0000"/>
          <w:sz w:val="28"/>
          <w:u w:val="single"/>
          <w:lang w:eastAsia="ar-SA"/>
        </w:rPr>
      </w:pPr>
      <w:r w:rsidRPr="00234D37">
        <w:rPr>
          <w:rFonts w:ascii="Times New Roman" w:eastAsia="Times New Roman" w:hAnsi="Times New Roman" w:cs="Times New Roman"/>
          <w:sz w:val="28"/>
          <w:lang w:eastAsia="ar-SA"/>
        </w:rPr>
        <w:t xml:space="preserve">5.4. </w:t>
      </w:r>
      <w:r w:rsidRPr="00234D37">
        <w:rPr>
          <w:rFonts w:ascii="Times New Roman" w:eastAsia="Times New Roman" w:hAnsi="Times New Roman" w:cs="Times New Roman"/>
          <w:sz w:val="28"/>
          <w:szCs w:val="28"/>
          <w:lang w:eastAsia="ar-SA"/>
        </w:rPr>
        <w:t>В случае</w:t>
      </w:r>
      <w:proofErr w:type="gramStart"/>
      <w:r w:rsidRPr="00234D37">
        <w:rPr>
          <w:rFonts w:ascii="Times New Roman" w:eastAsia="Times New Roman" w:hAnsi="Times New Roman" w:cs="Times New Roman"/>
          <w:sz w:val="28"/>
          <w:szCs w:val="28"/>
          <w:lang w:eastAsia="ar-SA"/>
        </w:rPr>
        <w:t>,</w:t>
      </w:r>
      <w:proofErr w:type="gramEnd"/>
      <w:r w:rsidRPr="00234D37">
        <w:rPr>
          <w:rFonts w:ascii="Times New Roman" w:eastAsia="Times New Roman" w:hAnsi="Times New Roman" w:cs="Times New Roman"/>
          <w:sz w:val="28"/>
          <w:szCs w:val="28"/>
          <w:lang w:eastAsia="ar-SA"/>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b/>
          <w:color w:val="FF0000"/>
          <w:sz w:val="28"/>
          <w:u w:val="single"/>
          <w:lang w:eastAsia="ar-SA"/>
        </w:rPr>
      </w:pPr>
    </w:p>
    <w:p w:rsidR="00D537B8" w:rsidRPr="00234D37" w:rsidRDefault="00D537B8" w:rsidP="00D537B8">
      <w:pPr>
        <w:tabs>
          <w:tab w:val="left" w:pos="1134"/>
        </w:tabs>
        <w:suppressAutoHyphens/>
        <w:spacing w:after="0" w:line="240" w:lineRule="auto"/>
        <w:jc w:val="center"/>
        <w:rPr>
          <w:rFonts w:ascii="Times New Roman" w:eastAsia="Times New Roman" w:hAnsi="Times New Roman" w:cs="Times New Roman"/>
          <w:color w:val="000000"/>
          <w:sz w:val="28"/>
          <w:szCs w:val="28"/>
          <w:shd w:val="clear" w:color="auto" w:fill="FFFF00"/>
          <w:lang w:eastAsia="ar-SA"/>
        </w:rPr>
      </w:pPr>
      <w:r w:rsidRPr="00234D37">
        <w:rPr>
          <w:rFonts w:ascii="Times New Roman" w:eastAsia="Times New Roman" w:hAnsi="Times New Roman" w:cs="Times New Roman"/>
          <w:color w:val="00000A"/>
          <w:sz w:val="28"/>
          <w:szCs w:val="20"/>
          <w:lang w:eastAsia="ar-SA"/>
        </w:rPr>
        <w:t>6. Документарная проверка</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shd w:val="clear" w:color="auto" w:fill="FFFF00"/>
          <w:lang w:eastAsia="ar-SA"/>
        </w:rPr>
      </w:pP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 xml:space="preserve">6.1. </w:t>
      </w:r>
      <w:proofErr w:type="gramStart"/>
      <w:r w:rsidRPr="00234D37">
        <w:rPr>
          <w:rFonts w:ascii="Times New Roman" w:eastAsia="Times New Roman" w:hAnsi="Times New Roman" w:cs="Times New Roman"/>
          <w:color w:val="00000A"/>
          <w:sz w:val="28"/>
          <w:szCs w:val="28"/>
          <w:lang w:eastAsia="ar-SA"/>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6.2. В случае</w:t>
      </w:r>
      <w:proofErr w:type="gramStart"/>
      <w:r w:rsidRPr="00234D37">
        <w:rPr>
          <w:rFonts w:ascii="Times New Roman" w:eastAsia="Times New Roman" w:hAnsi="Times New Roman" w:cs="Times New Roman"/>
          <w:color w:val="00000A"/>
          <w:sz w:val="28"/>
          <w:szCs w:val="28"/>
          <w:lang w:eastAsia="ar-SA"/>
        </w:rPr>
        <w:t>,</w:t>
      </w:r>
      <w:proofErr w:type="gramEnd"/>
      <w:r w:rsidRPr="00234D37">
        <w:rPr>
          <w:rFonts w:ascii="Times New Roman" w:eastAsia="Times New Roman" w:hAnsi="Times New Roman" w:cs="Times New Roman"/>
          <w:color w:val="00000A"/>
          <w:sz w:val="28"/>
          <w:szCs w:val="28"/>
          <w:lang w:eastAsia="ar-SA"/>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ourier New"/>
          <w:color w:val="00000A"/>
          <w:sz w:val="28"/>
          <w:szCs w:val="20"/>
          <w:lang w:eastAsia="ar-SA"/>
        </w:rPr>
      </w:pPr>
      <w:r w:rsidRPr="00234D37">
        <w:rPr>
          <w:rFonts w:ascii="Times New Roman" w:eastAsia="Times New Roman" w:hAnsi="Times New Roman" w:cs="Times New Roman"/>
          <w:color w:val="00000A"/>
          <w:sz w:val="28"/>
          <w:szCs w:val="28"/>
          <w:lang w:eastAsia="ar-SA"/>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6.3. Срок проведения документарной проверки не может превышать десять рабочих дней. </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В указанный срок не включается период с момента:</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2) период с момента направления контролируемому лицу информации Контрольного органа:</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о выявлении ошибок и (или) противоречий в представленных контролируемым лицом документах;</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37B8" w:rsidRPr="00234D37" w:rsidRDefault="00D537B8" w:rsidP="00D537B8">
      <w:pPr>
        <w:tabs>
          <w:tab w:val="left" w:pos="1134"/>
        </w:tabs>
        <w:suppressAutoHyphens/>
        <w:spacing w:after="0" w:line="240" w:lineRule="auto"/>
        <w:ind w:firstLine="709"/>
        <w:jc w:val="both"/>
        <w:rPr>
          <w:rFonts w:ascii="Arial" w:eastAsia="Times New Roman" w:hAnsi="Arial"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lastRenderedPageBreak/>
        <w:t>6.4 Перечень допустимых контрольных действий совершаемых в ходе документарной проверки: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1) истребование документов;</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 получение письменных объяснений;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34D37">
        <w:rPr>
          <w:rFonts w:ascii="Times New Roman" w:eastAsia="Times New Roman" w:hAnsi="Times New Roman" w:cs="Times New Roman"/>
          <w:sz w:val="28"/>
          <w:lang w:eastAsia="ar-SA"/>
        </w:rPr>
        <w:t>3) экспертиза.</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8"/>
          <w:lang w:eastAsia="ar-SA"/>
        </w:rPr>
        <w:t>6.5.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Контролируемое лицо </w:t>
      </w:r>
      <w:r w:rsidRPr="00234D37">
        <w:rPr>
          <w:rFonts w:ascii="Times New Roman" w:eastAsia="Times New Roman" w:hAnsi="Times New Roman" w:cs="Courier New"/>
          <w:color w:val="00000A"/>
          <w:sz w:val="28"/>
          <w:szCs w:val="20"/>
          <w:lang w:eastAsia="ar-SA"/>
        </w:rPr>
        <w:t xml:space="preserve">в срок, указанный в требовании о представлении документов, </w:t>
      </w:r>
      <w:r w:rsidRPr="00234D37">
        <w:rPr>
          <w:rFonts w:ascii="Times New Roman" w:eastAsia="Times New Roman" w:hAnsi="Times New Roman" w:cs="Times New Roman"/>
          <w:color w:val="00000A"/>
          <w:sz w:val="28"/>
          <w:szCs w:val="20"/>
          <w:lang w:eastAsia="ar-SA"/>
        </w:rPr>
        <w:t xml:space="preserve">направляет </w:t>
      </w:r>
      <w:proofErr w:type="spellStart"/>
      <w:r w:rsidRPr="00234D37">
        <w:rPr>
          <w:rFonts w:ascii="Times New Roman" w:eastAsia="Times New Roman" w:hAnsi="Times New Roman" w:cs="Times New Roman"/>
          <w:color w:val="00000A"/>
          <w:sz w:val="28"/>
          <w:szCs w:val="20"/>
          <w:lang w:eastAsia="ar-SA"/>
        </w:rPr>
        <w:t>истребуемые</w:t>
      </w:r>
      <w:proofErr w:type="spellEnd"/>
      <w:r w:rsidRPr="00234D37">
        <w:rPr>
          <w:rFonts w:ascii="Times New Roman" w:eastAsia="Times New Roman" w:hAnsi="Times New Roman" w:cs="Times New Roman"/>
          <w:color w:val="00000A"/>
          <w:sz w:val="28"/>
          <w:szCs w:val="20"/>
          <w:lang w:eastAsia="ar-SA"/>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34D37">
        <w:rPr>
          <w:rFonts w:ascii="Times New Roman" w:eastAsia="Times New Roman" w:hAnsi="Times New Roman" w:cs="Times New Roman"/>
          <w:color w:val="00000A"/>
          <w:sz w:val="28"/>
          <w:szCs w:val="20"/>
          <w:lang w:eastAsia="ar-SA"/>
        </w:rPr>
        <w:t>истребуемые</w:t>
      </w:r>
      <w:proofErr w:type="spellEnd"/>
      <w:r w:rsidRPr="00234D37">
        <w:rPr>
          <w:rFonts w:ascii="Times New Roman" w:eastAsia="Times New Roman" w:hAnsi="Times New Roman" w:cs="Times New Roman"/>
          <w:color w:val="00000A"/>
          <w:sz w:val="28"/>
          <w:szCs w:val="20"/>
          <w:lang w:eastAsia="ar-SA"/>
        </w:rPr>
        <w:t xml:space="preserve"> документы.</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A"/>
          <w:sz w:val="28"/>
          <w:szCs w:val="20"/>
          <w:lang w:eastAsia="ar-SA"/>
        </w:rPr>
      </w:pPr>
      <w:r w:rsidRPr="00234D37">
        <w:rPr>
          <w:rFonts w:ascii="Times New Roman" w:eastAsia="Times New Roman" w:hAnsi="Times New Roman" w:cs="Times New Roman"/>
          <w:color w:val="00000A"/>
          <w:sz w:val="28"/>
          <w:szCs w:val="20"/>
          <w:lang w:eastAsia="ar-SA"/>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 xml:space="preserve">6.6. </w:t>
      </w:r>
      <w:r w:rsidRPr="00234D37">
        <w:rPr>
          <w:rFonts w:ascii="Times New Roman" w:eastAsia="Times New Roman" w:hAnsi="Times New Roman" w:cs="Times New Roman"/>
          <w:sz w:val="28"/>
          <w:szCs w:val="28"/>
          <w:lang w:eastAsia="ar-SA"/>
        </w:rPr>
        <w:t>Письменные объяснения могут быть запрошены инспектором от контролируемого лица или его представителя, свидетелей.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34D37">
        <w:rPr>
          <w:rFonts w:ascii="Times New Roman" w:eastAsia="Times New Roman" w:hAnsi="Times New Roman" w:cs="Times New Roman"/>
          <w:sz w:val="28"/>
          <w:lang w:eastAsia="ar-SA"/>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Письменные объяснения оформляются путем составления письменного документа в свободной форме.</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6.7. Экспертиза осуществляется экспертом или экспертной организацией по поручению Контрольного органа.</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A"/>
          <w:sz w:val="28"/>
          <w:szCs w:val="20"/>
          <w:lang w:eastAsia="ar-SA"/>
        </w:rPr>
      </w:pPr>
      <w:r w:rsidRPr="00234D37">
        <w:rPr>
          <w:rFonts w:ascii="Times New Roman" w:eastAsia="Times New Roman" w:hAnsi="Times New Roman" w:cs="Times New Roman"/>
          <w:color w:val="00000A"/>
          <w:sz w:val="28"/>
          <w:szCs w:val="28"/>
          <w:lang w:eastAsia="ar-SA"/>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lastRenderedPageBreak/>
        <w:t xml:space="preserve">Результаты экспертизы оформляются экспертным заключением по форме, утвержденной Контрольным органом. </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6.8. Оформление акта производится по месту нахождения Контрольного органа в день окончания проведения документарной проверки.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6.9.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6.10. Внеплановая документарная проверка проводится без согласования с органами прокуратуры.</w:t>
      </w:r>
    </w:p>
    <w:p w:rsidR="00D537B8" w:rsidRPr="00234D37" w:rsidRDefault="00D537B8" w:rsidP="00D537B8">
      <w:pPr>
        <w:tabs>
          <w:tab w:val="left" w:pos="1134"/>
        </w:tabs>
        <w:suppressAutoHyphens/>
        <w:spacing w:after="0" w:line="240" w:lineRule="auto"/>
        <w:ind w:left="709"/>
        <w:jc w:val="both"/>
        <w:rPr>
          <w:rFonts w:ascii="Times New Roman" w:eastAsia="Times New Roman" w:hAnsi="Times New Roman" w:cs="Times New Roman"/>
          <w:color w:val="00000A"/>
          <w:sz w:val="28"/>
          <w:szCs w:val="20"/>
          <w:lang w:eastAsia="ar-SA"/>
        </w:rPr>
      </w:pPr>
    </w:p>
    <w:p w:rsidR="00D537B8" w:rsidRPr="00234D37" w:rsidRDefault="00D537B8" w:rsidP="00D537B8">
      <w:pPr>
        <w:tabs>
          <w:tab w:val="left" w:pos="1134"/>
        </w:tabs>
        <w:suppressAutoHyphens/>
        <w:spacing w:after="0" w:line="240" w:lineRule="auto"/>
        <w:jc w:val="center"/>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7. Выездная проверка</w:t>
      </w:r>
    </w:p>
    <w:p w:rsidR="00D537B8" w:rsidRPr="00234D37" w:rsidRDefault="00D537B8" w:rsidP="00D537B8">
      <w:pPr>
        <w:tabs>
          <w:tab w:val="left" w:pos="1134"/>
        </w:tabs>
        <w:suppressAutoHyphens/>
        <w:spacing w:after="0" w:line="240" w:lineRule="auto"/>
        <w:ind w:left="709"/>
        <w:jc w:val="center"/>
        <w:rPr>
          <w:rFonts w:ascii="Times New Roman" w:eastAsia="Times New Roman" w:hAnsi="Times New Roman" w:cs="Times New Roman"/>
          <w:color w:val="00000A"/>
          <w:sz w:val="28"/>
          <w:szCs w:val="20"/>
          <w:lang w:eastAsia="ar-SA"/>
        </w:rPr>
      </w:pPr>
    </w:p>
    <w:p w:rsidR="00D537B8" w:rsidRPr="00234D37" w:rsidRDefault="00D537B8" w:rsidP="00D537B8">
      <w:pPr>
        <w:tabs>
          <w:tab w:val="left" w:pos="1134"/>
        </w:tabs>
        <w:suppressAutoHyphens/>
        <w:spacing w:after="0" w:line="240" w:lineRule="auto"/>
        <w:ind w:firstLine="709"/>
        <w:jc w:val="both"/>
        <w:rPr>
          <w:rFonts w:ascii="Arial" w:eastAsia="Times New Roman" w:hAnsi="Arial"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7.1.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34D37">
        <w:rPr>
          <w:rFonts w:ascii="Times New Roman" w:eastAsia="Times New Roman" w:hAnsi="Times New Roman" w:cs="Times New Roman"/>
          <w:sz w:val="28"/>
          <w:lang w:eastAsia="ar-SA"/>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7.2. Выездная проверка проводится в случае, если не представляется возможным:</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proofErr w:type="gramStart"/>
      <w:r w:rsidRPr="00234D37">
        <w:rPr>
          <w:rFonts w:ascii="Times New Roman" w:eastAsia="Times New Roman" w:hAnsi="Times New Roman" w:cs="Times New Roman"/>
          <w:color w:val="00000A"/>
          <w:sz w:val="28"/>
          <w:szCs w:val="28"/>
          <w:lang w:eastAsia="ar-SA"/>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ourier New"/>
          <w:color w:val="00000A"/>
          <w:sz w:val="28"/>
          <w:szCs w:val="20"/>
          <w:lang w:eastAsia="ar-SA"/>
        </w:rPr>
      </w:pPr>
      <w:r w:rsidRPr="00234D37">
        <w:rPr>
          <w:rFonts w:ascii="Times New Roman" w:eastAsia="Times New Roman" w:hAnsi="Times New Roman" w:cs="Times New Roman"/>
          <w:color w:val="00000A"/>
          <w:sz w:val="28"/>
          <w:szCs w:val="28"/>
          <w:lang w:eastAsia="ar-SA"/>
        </w:rPr>
        <w:t>7.3.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D537B8" w:rsidRPr="00234D37" w:rsidRDefault="00D537B8" w:rsidP="00D537B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 xml:space="preserve">7.4. Контрольный орган уведомляет контролируемое лицо о проведении выездной проверки не </w:t>
      </w:r>
      <w:proofErr w:type="gramStart"/>
      <w:r w:rsidRPr="00234D37">
        <w:rPr>
          <w:rFonts w:ascii="Times New Roman" w:eastAsia="Times New Roman" w:hAnsi="Times New Roman" w:cs="Times New Roman"/>
          <w:color w:val="000000"/>
          <w:sz w:val="28"/>
          <w:szCs w:val="20"/>
          <w:lang w:eastAsia="ar-SA"/>
        </w:rPr>
        <w:t>позднее</w:t>
      </w:r>
      <w:proofErr w:type="gramEnd"/>
      <w:r w:rsidRPr="00234D37">
        <w:rPr>
          <w:rFonts w:ascii="Times New Roman" w:eastAsia="Times New Roman" w:hAnsi="Times New Roman" w:cs="Times New Roman"/>
          <w:color w:val="000000"/>
          <w:sz w:val="28"/>
          <w:szCs w:val="20"/>
          <w:lang w:eastAsia="ar-SA"/>
        </w:rPr>
        <w:t xml:space="preserve"> чем за двадцать четыре часа до ее начала путем направления контролируемому лицу копии решения о проведении выездной проверки.</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7.5.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7.6. Срок проведения выездной проверки составляет не более десяти рабочих дней.</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234D37">
        <w:rPr>
          <w:rFonts w:ascii="Times New Roman" w:eastAsia="Times New Roman" w:hAnsi="Times New Roman" w:cs="Times New Roman"/>
          <w:color w:val="00000A"/>
          <w:sz w:val="28"/>
          <w:szCs w:val="20"/>
          <w:lang w:eastAsia="ar-SA"/>
        </w:rPr>
        <w:lastRenderedPageBreak/>
        <w:t xml:space="preserve">превышать пятьдесят часов для малого предприятия и пятнадцать часов для </w:t>
      </w:r>
      <w:proofErr w:type="spellStart"/>
      <w:r w:rsidRPr="00234D37">
        <w:rPr>
          <w:rFonts w:ascii="Times New Roman" w:eastAsia="Times New Roman" w:hAnsi="Times New Roman" w:cs="Times New Roman"/>
          <w:color w:val="00000A"/>
          <w:sz w:val="28"/>
          <w:szCs w:val="20"/>
          <w:lang w:eastAsia="ar-SA"/>
        </w:rPr>
        <w:t>микропредприятия</w:t>
      </w:r>
      <w:proofErr w:type="spellEnd"/>
      <w:r w:rsidRPr="00234D37">
        <w:rPr>
          <w:rFonts w:ascii="Times New Roman" w:eastAsia="Times New Roman" w:hAnsi="Times New Roman" w:cs="Times New Roman"/>
          <w:color w:val="00000A"/>
          <w:sz w:val="28"/>
          <w:szCs w:val="20"/>
          <w:lang w:eastAsia="ar-SA"/>
        </w:rPr>
        <w:t>.</w:t>
      </w:r>
    </w:p>
    <w:p w:rsidR="00D537B8" w:rsidRPr="00234D37" w:rsidRDefault="00D537B8" w:rsidP="00D537B8">
      <w:pPr>
        <w:tabs>
          <w:tab w:val="left" w:pos="1134"/>
        </w:tabs>
        <w:suppressAutoHyphens/>
        <w:spacing w:after="0" w:line="240" w:lineRule="auto"/>
        <w:ind w:firstLine="709"/>
        <w:jc w:val="both"/>
        <w:rPr>
          <w:rFonts w:ascii="Arial" w:eastAsia="Times New Roman" w:hAnsi="Arial"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7.7. Перечень допустимых контрольных действий в ходе выездной проверки: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1) осмотр;</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2) опрос;</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3) истребование документов;</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4) получение письменных объяснений;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5) экспертиза.</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7.8. Осмотр осуществляется инспектором в присутствии контролируемого лица и (или) его представителя с обязательным применением видеозаписи.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По результатам осмотра составляется протокол осмотра.</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34D37">
        <w:rPr>
          <w:rFonts w:ascii="Times New Roman" w:eastAsia="Times New Roman" w:hAnsi="Times New Roman" w:cs="Times New Roman"/>
          <w:sz w:val="28"/>
          <w:lang w:eastAsia="ar-SA"/>
        </w:rPr>
        <w:t xml:space="preserve">7.9. </w:t>
      </w:r>
      <w:r w:rsidRPr="00234D37">
        <w:rPr>
          <w:rFonts w:ascii="Times New Roman" w:eastAsia="Times New Roman" w:hAnsi="Times New Roman" w:cs="Times New Roman"/>
          <w:sz w:val="28"/>
          <w:szCs w:val="28"/>
          <w:lang w:eastAsia="ar-SA"/>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A"/>
          <w:sz w:val="28"/>
          <w:szCs w:val="20"/>
          <w:lang w:eastAsia="ar-SA"/>
        </w:rPr>
      </w:pPr>
      <w:r w:rsidRPr="00234D37">
        <w:rPr>
          <w:rFonts w:ascii="Times New Roman" w:eastAsia="Times New Roman" w:hAnsi="Times New Roman" w:cs="Times New Roman"/>
          <w:color w:val="00000A"/>
          <w:sz w:val="28"/>
          <w:szCs w:val="28"/>
          <w:lang w:eastAsia="ar-SA"/>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 xml:space="preserve">7.10.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 xml:space="preserve">7.11.Представление контролируемым лицом </w:t>
      </w:r>
      <w:proofErr w:type="spellStart"/>
      <w:r w:rsidRPr="00234D37">
        <w:rPr>
          <w:rFonts w:ascii="Times New Roman" w:eastAsia="Times New Roman" w:hAnsi="Times New Roman" w:cs="Times New Roman"/>
          <w:sz w:val="28"/>
          <w:lang w:eastAsia="ar-SA"/>
        </w:rPr>
        <w:t>истребуемых</w:t>
      </w:r>
      <w:proofErr w:type="spellEnd"/>
      <w:r w:rsidRPr="00234D37">
        <w:rPr>
          <w:rFonts w:ascii="Times New Roman" w:eastAsia="Times New Roman" w:hAnsi="Times New Roman" w:cs="Times New Roman"/>
          <w:sz w:val="28"/>
          <w:lang w:eastAsia="ar-SA"/>
        </w:rPr>
        <w:t xml:space="preserve"> документов, письменных объяснений, проведение экспертизы осуществляется в соответствии с пунктами 6.5., 6.6 и 6.7 настоящего Положения.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7.12. По окончании проведения выездной проверки инспектор составляет акт выездной проверки.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Информация о проведении фотосъемки, аудио- и видеозаписи отражается в акте проверки.</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7.13. В случае, если проведение выездной проверки оказалось невозможным в связи с отсутствием контролируемого лица по месту </w:t>
      </w:r>
      <w:r w:rsidRPr="00234D37">
        <w:rPr>
          <w:rFonts w:ascii="Times New Roman" w:eastAsia="Times New Roman" w:hAnsi="Times New Roman" w:cs="Times New Roman"/>
          <w:color w:val="00000A"/>
          <w:sz w:val="28"/>
          <w:szCs w:val="20"/>
          <w:lang w:eastAsia="ar-SA"/>
        </w:rPr>
        <w:lastRenderedPageBreak/>
        <w:t xml:space="preserve">нахождения (осуществления деятельности), либо в связи с фактическим неосуществлением </w:t>
      </w:r>
      <w:proofErr w:type="gramStart"/>
      <w:r w:rsidRPr="00234D37">
        <w:rPr>
          <w:rFonts w:ascii="Times New Roman" w:eastAsia="Times New Roman" w:hAnsi="Times New Roman" w:cs="Times New Roman"/>
          <w:color w:val="00000A"/>
          <w:sz w:val="28"/>
          <w:szCs w:val="20"/>
          <w:lang w:eastAsia="ar-SA"/>
        </w:rPr>
        <w:t>деятельности</w:t>
      </w:r>
      <w:proofErr w:type="gramEnd"/>
      <w:r w:rsidRPr="00234D37">
        <w:rPr>
          <w:rFonts w:ascii="Times New Roman" w:eastAsia="Times New Roman" w:hAnsi="Times New Roman" w:cs="Times New Roman"/>
          <w:color w:val="00000A"/>
          <w:sz w:val="28"/>
          <w:szCs w:val="20"/>
          <w:lang w:eastAsia="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w:t>
      </w:r>
      <w:proofErr w:type="gramStart"/>
      <w:r w:rsidRPr="00234D37">
        <w:rPr>
          <w:rFonts w:ascii="Times New Roman" w:eastAsia="Times New Roman" w:hAnsi="Times New Roman" w:cs="Times New Roman"/>
          <w:color w:val="00000A"/>
          <w:sz w:val="28"/>
          <w:szCs w:val="20"/>
          <w:lang w:eastAsia="ar-SA"/>
        </w:rPr>
        <w:t xml:space="preserve"> .</w:t>
      </w:r>
      <w:proofErr w:type="gramEnd"/>
      <w:r w:rsidRPr="00234D37">
        <w:rPr>
          <w:rFonts w:ascii="Times New Roman" w:eastAsia="Times New Roman" w:hAnsi="Times New Roman" w:cs="Times New Roman"/>
          <w:color w:val="00000A"/>
          <w:sz w:val="28"/>
          <w:szCs w:val="20"/>
          <w:lang w:eastAsia="ar-SA"/>
        </w:rPr>
        <w:t xml:space="preserve"> </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7.14.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1) временной нетрудоспособности;</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0"/>
          <w:lang w:eastAsia="ar-SA"/>
        </w:rPr>
      </w:pPr>
      <w:r w:rsidRPr="00234D37">
        <w:rPr>
          <w:rFonts w:ascii="Times New Roman" w:eastAsia="Times New Roman" w:hAnsi="Times New Roman" w:cs="Times New Roman"/>
          <w:color w:val="000000"/>
          <w:sz w:val="28"/>
          <w:szCs w:val="20"/>
          <w:lang w:eastAsia="ar-SA"/>
        </w:rPr>
        <w:t>2) необходимости явки по вызову (извещениям, повесткам) судов, правоохранительных органов, военных комиссариатов;</w:t>
      </w:r>
    </w:p>
    <w:p w:rsidR="00D537B8" w:rsidRPr="00234D37" w:rsidRDefault="00D537B8" w:rsidP="00D537B8">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34D37">
        <w:rPr>
          <w:rFonts w:ascii="Times New Roman" w:eastAsia="Times New Roman" w:hAnsi="Times New Roman" w:cs="Times New Roman"/>
          <w:color w:val="000000"/>
          <w:sz w:val="28"/>
          <w:szCs w:val="20"/>
          <w:lang w:eastAsia="ar-SA"/>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37B8" w:rsidRPr="00234D37" w:rsidRDefault="00D537B8" w:rsidP="00D537B8">
      <w:pPr>
        <w:widowControl w:val="0"/>
        <w:suppressAutoHyphens/>
        <w:spacing w:after="0" w:line="240" w:lineRule="auto"/>
        <w:ind w:firstLine="709"/>
        <w:jc w:val="both"/>
        <w:rPr>
          <w:rFonts w:ascii="Arial" w:eastAsia="Times New Roman" w:hAnsi="Arial" w:cs="Times New Roman"/>
          <w:color w:val="000000"/>
          <w:sz w:val="28"/>
          <w:szCs w:val="20"/>
          <w:lang w:eastAsia="ar-SA"/>
        </w:rPr>
      </w:pPr>
      <w:r w:rsidRPr="00234D37">
        <w:rPr>
          <w:rFonts w:ascii="Times New Roman" w:eastAsia="Times New Roman" w:hAnsi="Times New Roman" w:cs="Times New Roman"/>
          <w:color w:val="000000"/>
          <w:sz w:val="28"/>
          <w:szCs w:val="28"/>
          <w:lang w:eastAsia="ar-SA"/>
        </w:rPr>
        <w:t>4) нахождения в служебной командировке.</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i/>
          <w:color w:val="FF0000"/>
          <w:sz w:val="28"/>
          <w:lang w:eastAsia="ar-SA"/>
        </w:rPr>
      </w:pPr>
      <w:r w:rsidRPr="00234D37">
        <w:rPr>
          <w:rFonts w:ascii="Times New Roman" w:eastAsia="Times New Roman" w:hAnsi="Times New Roman" w:cs="Times New Roman"/>
          <w:sz w:val="28"/>
          <w:lang w:eastAsia="ar-SA"/>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i/>
          <w:color w:val="FF0000"/>
          <w:sz w:val="28"/>
          <w:lang w:eastAsia="ar-SA"/>
        </w:rPr>
      </w:pPr>
    </w:p>
    <w:p w:rsidR="00D537B8" w:rsidRPr="00234D37" w:rsidRDefault="00D537B8" w:rsidP="00D537B8">
      <w:pPr>
        <w:widowControl w:val="0"/>
        <w:tabs>
          <w:tab w:val="left" w:pos="284"/>
        </w:tabs>
        <w:suppressAutoHyphens/>
        <w:spacing w:after="0" w:line="240" w:lineRule="auto"/>
        <w:jc w:val="center"/>
        <w:rPr>
          <w:rFonts w:ascii="Times New Roman" w:eastAsia="Times New Roman" w:hAnsi="Times New Roman" w:cs="Times New Roman"/>
          <w:b/>
          <w:sz w:val="28"/>
          <w:lang w:eastAsia="ar-SA"/>
        </w:rPr>
      </w:pPr>
      <w:r w:rsidRPr="00234D37">
        <w:rPr>
          <w:rFonts w:ascii="Times New Roman" w:eastAsia="Times New Roman" w:hAnsi="Times New Roman" w:cs="Times New Roman"/>
          <w:sz w:val="28"/>
          <w:lang w:eastAsia="ar-SA"/>
        </w:rPr>
        <w:t>8. Инспекционный визит</w:t>
      </w:r>
    </w:p>
    <w:p w:rsidR="00D537B8" w:rsidRPr="00234D37" w:rsidRDefault="00D537B8" w:rsidP="00D537B8">
      <w:pPr>
        <w:widowControl w:val="0"/>
        <w:suppressAutoHyphens/>
        <w:spacing w:after="0" w:line="240" w:lineRule="auto"/>
        <w:ind w:firstLine="709"/>
        <w:jc w:val="center"/>
        <w:rPr>
          <w:rFonts w:ascii="Times New Roman" w:eastAsia="Times New Roman" w:hAnsi="Times New Roman" w:cs="Times New Roman"/>
          <w:b/>
          <w:sz w:val="28"/>
          <w:lang w:eastAsia="ar-SA"/>
        </w:rPr>
      </w:pP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8.1.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Инспекционный визит проводится без предварительного уведомления контролируемого лица и собственника производственного объекта.</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Контролируемые лица или их представители обязаны обеспечить беспрепятственный доступ инспектора в здания, сооружения, помещения.</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ourier New"/>
          <w:color w:val="00000A"/>
          <w:sz w:val="28"/>
          <w:szCs w:val="20"/>
          <w:lang w:eastAsia="ar-SA"/>
        </w:rPr>
      </w:pPr>
      <w:r w:rsidRPr="00234D37">
        <w:rPr>
          <w:rFonts w:ascii="Times New Roman" w:eastAsia="Times New Roman" w:hAnsi="Times New Roman" w:cs="Times New Roman"/>
          <w:color w:val="00000A"/>
          <w:sz w:val="28"/>
          <w:szCs w:val="28"/>
          <w:lang w:eastAsia="ar-SA"/>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37B8" w:rsidRPr="00234D37" w:rsidRDefault="00D537B8" w:rsidP="00D537B8">
      <w:pPr>
        <w:tabs>
          <w:tab w:val="left" w:pos="1134"/>
        </w:tabs>
        <w:suppressAutoHyphens/>
        <w:spacing w:after="0" w:line="240" w:lineRule="auto"/>
        <w:ind w:firstLine="709"/>
        <w:jc w:val="both"/>
        <w:rPr>
          <w:rFonts w:ascii="Arial" w:eastAsia="Times New Roman" w:hAnsi="Arial"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8.2. Перечень допустимых контрольных действий в ходе инспекционного визита:</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а) осмотр;</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б) опрос;</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в) получение письменных объяснений;</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lastRenderedPageBreak/>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34D37">
        <w:rPr>
          <w:rFonts w:ascii="Times New Roman" w:eastAsia="Times New Roman" w:hAnsi="Times New Roman" w:cs="Times New Roman"/>
          <w:sz w:val="28"/>
          <w:lang w:eastAsia="ar-SA"/>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A"/>
          <w:sz w:val="28"/>
          <w:szCs w:val="20"/>
          <w:lang w:eastAsia="ar-SA"/>
        </w:rPr>
      </w:pPr>
      <w:r w:rsidRPr="00234D37">
        <w:rPr>
          <w:rFonts w:ascii="Times New Roman" w:eastAsia="Times New Roman" w:hAnsi="Times New Roman" w:cs="Times New Roman"/>
          <w:color w:val="00000A"/>
          <w:sz w:val="28"/>
          <w:szCs w:val="28"/>
          <w:lang w:eastAsia="ar-SA"/>
        </w:rPr>
        <w:t>8.3.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8.9. Контрольные действия, предусмотренные пунктом 8.2 настоящего Положения, осуществляются в соответствии с пунктами 6.5, 6.6, 6.8 - 6.10 настоящего Положения.</w:t>
      </w:r>
    </w:p>
    <w:p w:rsidR="00D537B8" w:rsidRPr="00234D37" w:rsidRDefault="00D537B8" w:rsidP="00D537B8">
      <w:pPr>
        <w:widowControl w:val="0"/>
        <w:suppressAutoHyphens/>
        <w:spacing w:after="0" w:line="240" w:lineRule="auto"/>
        <w:ind w:firstLine="709"/>
        <w:jc w:val="center"/>
        <w:rPr>
          <w:rFonts w:ascii="Times New Roman" w:eastAsia="Times New Roman" w:hAnsi="Times New Roman" w:cs="Times New Roman"/>
          <w:sz w:val="28"/>
          <w:lang w:eastAsia="ar-SA"/>
        </w:rPr>
      </w:pPr>
    </w:p>
    <w:p w:rsidR="00D537B8" w:rsidRPr="00234D37" w:rsidRDefault="00D537B8" w:rsidP="00D537B8">
      <w:pPr>
        <w:widowControl w:val="0"/>
        <w:suppressAutoHyphens/>
        <w:spacing w:after="0" w:line="240" w:lineRule="auto"/>
        <w:ind w:firstLine="709"/>
        <w:jc w:val="center"/>
        <w:rPr>
          <w:rFonts w:ascii="Times New Roman" w:eastAsia="Times New Roman" w:hAnsi="Times New Roman" w:cs="Times New Roman"/>
          <w:b/>
          <w:sz w:val="28"/>
          <w:lang w:eastAsia="ar-SA"/>
        </w:rPr>
      </w:pPr>
      <w:r w:rsidRPr="00234D37">
        <w:rPr>
          <w:rFonts w:ascii="Times New Roman" w:eastAsia="Times New Roman" w:hAnsi="Times New Roman" w:cs="Times New Roman"/>
          <w:sz w:val="28"/>
          <w:lang w:eastAsia="ar-SA"/>
        </w:rPr>
        <w:t>9. Наблюдение за соблюдением обязательных требований (мониторинг безопасности)</w:t>
      </w:r>
    </w:p>
    <w:p w:rsidR="00D537B8" w:rsidRPr="00234D37" w:rsidRDefault="00D537B8" w:rsidP="00D537B8">
      <w:pPr>
        <w:widowControl w:val="0"/>
        <w:suppressAutoHyphens/>
        <w:spacing w:after="0" w:line="240" w:lineRule="auto"/>
        <w:ind w:firstLine="709"/>
        <w:jc w:val="center"/>
        <w:rPr>
          <w:rFonts w:ascii="Times New Roman" w:eastAsia="Times New Roman" w:hAnsi="Times New Roman" w:cs="Times New Roman"/>
          <w:b/>
          <w:sz w:val="28"/>
          <w:lang w:eastAsia="ar-SA"/>
        </w:rPr>
      </w:pP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0"/>
          <w:lang w:eastAsia="ar-SA"/>
        </w:rPr>
        <w:t xml:space="preserve">9.1. </w:t>
      </w:r>
      <w:proofErr w:type="gramStart"/>
      <w:r w:rsidRPr="00234D37">
        <w:rPr>
          <w:rFonts w:ascii="Times New Roman" w:eastAsia="Times New Roman" w:hAnsi="Times New Roman" w:cs="Times New Roman"/>
          <w:color w:val="00000A"/>
          <w:sz w:val="28"/>
          <w:szCs w:val="20"/>
          <w:lang w:eastAsia="ar-SA"/>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34D37">
        <w:rPr>
          <w:rFonts w:ascii="Times New Roman" w:eastAsia="Times New Roman" w:hAnsi="Times New Roman" w:cs="Times New Roman"/>
          <w:color w:val="00000A"/>
          <w:sz w:val="28"/>
          <w:szCs w:val="28"/>
          <w:lang w:eastAsia="ar-SA"/>
        </w:rPr>
        <w:t>, данных из сети «Интернет», иных общедоступных данных, а также данных полученных с</w:t>
      </w:r>
      <w:proofErr w:type="gramEnd"/>
      <w:r w:rsidRPr="00234D37">
        <w:rPr>
          <w:rFonts w:ascii="Times New Roman" w:eastAsia="Times New Roman" w:hAnsi="Times New Roman" w:cs="Times New Roman"/>
          <w:color w:val="00000A"/>
          <w:sz w:val="28"/>
          <w:szCs w:val="28"/>
          <w:lang w:eastAsia="ar-SA"/>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9.2.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1) решение о проведении внепланового контрольного (надзорного) мероприятия в соответствии со статьей 60 Федерального закона № 248-ФЗ;</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2) решение об объявлении предостережения;</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Times New Roman" w:hAnsi="Courier New" w:cs="Courier New"/>
          <w:color w:val="00000A"/>
          <w:sz w:val="20"/>
          <w:szCs w:val="24"/>
          <w:lang w:eastAsia="ar-SA"/>
        </w:rPr>
      </w:pPr>
      <w:r w:rsidRPr="00234D37">
        <w:rPr>
          <w:rFonts w:ascii="Times New Roman" w:eastAsia="Times New Roman" w:hAnsi="Times New Roman" w:cs="Times New Roman"/>
          <w:color w:val="00000A"/>
          <w:sz w:val="28"/>
          <w:szCs w:val="28"/>
          <w:lang w:eastAsia="ar-SA"/>
        </w:rPr>
        <w:t xml:space="preserve">4) решение, закрепленное в федеральном законе о виде контроля, законе субъекта Российской Федерации о виде контроля в соответствии с </w:t>
      </w:r>
      <w:r w:rsidRPr="00234D37">
        <w:rPr>
          <w:rFonts w:ascii="Times New Roman" w:eastAsia="Times New Roman" w:hAnsi="Times New Roman" w:cs="Times New Roman"/>
          <w:color w:val="00000A"/>
          <w:sz w:val="28"/>
          <w:szCs w:val="28"/>
          <w:lang w:eastAsia="ar-SA"/>
        </w:rPr>
        <w:lastRenderedPageBreak/>
        <w:t>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537B8" w:rsidRPr="00234D37" w:rsidRDefault="00D537B8" w:rsidP="00D537B8">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D537B8" w:rsidRPr="00234D37" w:rsidRDefault="00D537B8" w:rsidP="00D537B8">
      <w:pPr>
        <w:widowControl w:val="0"/>
        <w:suppressAutoHyphens/>
        <w:spacing w:after="0" w:line="240" w:lineRule="auto"/>
        <w:jc w:val="center"/>
        <w:rPr>
          <w:rFonts w:ascii="Times New Roman" w:eastAsia="Times New Roman" w:hAnsi="Times New Roman" w:cs="Times New Roman"/>
          <w:sz w:val="28"/>
          <w:lang w:eastAsia="ar-SA"/>
        </w:rPr>
      </w:pPr>
      <w:r w:rsidRPr="00234D37">
        <w:rPr>
          <w:rFonts w:ascii="Times New Roman" w:eastAsia="Times New Roman" w:hAnsi="Times New Roman" w:cs="Times New Roman"/>
          <w:sz w:val="28"/>
          <w:lang w:eastAsia="ar-SA"/>
        </w:rPr>
        <w:t>10. Выездное обследование</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0"/>
          <w:lang w:eastAsia="ar-SA"/>
        </w:rPr>
      </w:pPr>
      <w:r w:rsidRPr="00234D37">
        <w:rPr>
          <w:rFonts w:ascii="Times New Roman" w:eastAsia="Times New Roman" w:hAnsi="Times New Roman" w:cs="Times New Roman"/>
          <w:color w:val="00000A"/>
          <w:sz w:val="28"/>
          <w:szCs w:val="20"/>
          <w:lang w:eastAsia="ar-SA"/>
        </w:rPr>
        <w:t>10.1. Выездное обследование проводится в целях оценки соблюдения контролируемыми лицами обязательных требований.</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0"/>
          <w:lang w:eastAsia="ar-SA"/>
        </w:rPr>
        <w:t>10.2.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234D37">
        <w:rPr>
          <w:rFonts w:ascii="Times New Roman" w:eastAsia="Times New Roman" w:hAnsi="Times New Roman" w:cs="Times New Roman"/>
          <w:color w:val="00000A"/>
          <w:sz w:val="28"/>
          <w:szCs w:val="28"/>
          <w:lang w:eastAsia="ar-SA"/>
        </w:rPr>
        <w:t>, при этом не допускается взаимодействие с контролируемым лицом</w:t>
      </w:r>
      <w:r w:rsidRPr="00234D37">
        <w:rPr>
          <w:rFonts w:ascii="Times New Roman" w:eastAsia="Times New Roman" w:hAnsi="Times New Roman" w:cs="Times New Roman"/>
          <w:color w:val="00000A"/>
          <w:sz w:val="28"/>
          <w:szCs w:val="20"/>
          <w:lang w:eastAsia="ar-SA"/>
        </w:rPr>
        <w:t xml:space="preserve">. </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ourier New"/>
          <w:color w:val="00000A"/>
          <w:sz w:val="28"/>
          <w:szCs w:val="20"/>
          <w:lang w:eastAsia="ar-SA"/>
        </w:rPr>
      </w:pPr>
      <w:r w:rsidRPr="00234D37">
        <w:rPr>
          <w:rFonts w:ascii="Times New Roman" w:eastAsia="Times New Roman" w:hAnsi="Times New Roman" w:cs="Times New Roman"/>
          <w:color w:val="00000A"/>
          <w:sz w:val="28"/>
          <w:szCs w:val="28"/>
          <w:lang w:eastAsia="ar-SA"/>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37B8" w:rsidRPr="00234D37" w:rsidRDefault="00D537B8" w:rsidP="00D537B8">
      <w:pPr>
        <w:tabs>
          <w:tab w:val="left" w:pos="1134"/>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0"/>
          <w:lang w:eastAsia="ar-SA"/>
        </w:rPr>
        <w:t xml:space="preserve">10.3. Выездное обследование проводится без информирования контролируемого лица. </w:t>
      </w:r>
    </w:p>
    <w:p w:rsidR="00D537B8" w:rsidRPr="00234D37" w:rsidRDefault="00D537B8" w:rsidP="00D5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color w:val="00000A"/>
          <w:sz w:val="28"/>
          <w:szCs w:val="28"/>
          <w:lang w:eastAsia="ar-SA"/>
        </w:rPr>
      </w:pPr>
      <w:r w:rsidRPr="00234D37">
        <w:rPr>
          <w:rFonts w:ascii="Times New Roman" w:eastAsia="Times New Roman" w:hAnsi="Times New Roman" w:cs="Times New Roman"/>
          <w:color w:val="00000A"/>
          <w:sz w:val="28"/>
          <w:szCs w:val="28"/>
          <w:lang w:eastAsia="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90F8E" w:rsidRDefault="00D537B8" w:rsidP="00D537B8">
      <w:r w:rsidRPr="00234D37">
        <w:rPr>
          <w:rFonts w:ascii="Times New Roman" w:eastAsia="Times New Roman" w:hAnsi="Times New Roman" w:cs="Times New Roman"/>
          <w:color w:val="00000A"/>
          <w:sz w:val="28"/>
          <w:szCs w:val="28"/>
          <w:lang w:eastAsia="ar-SA"/>
        </w:rPr>
        <w:t>10.4. По результатам проведения выездного обследования не могут быть приняты решения, предусмотренные подпунктами 1 и 2 пункта 4.1 настоящего Положения</w:t>
      </w:r>
    </w:p>
    <w:sectPr w:rsidR="00790F8E" w:rsidSect="00945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537B8"/>
    <w:rsid w:val="000C7B35"/>
    <w:rsid w:val="0022377E"/>
    <w:rsid w:val="00237D03"/>
    <w:rsid w:val="00614476"/>
    <w:rsid w:val="00720697"/>
    <w:rsid w:val="008673A9"/>
    <w:rsid w:val="00945E5F"/>
    <w:rsid w:val="009A325E"/>
    <w:rsid w:val="00A70620"/>
    <w:rsid w:val="00D53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7B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1"/>
    <w:next w:val="a3"/>
    <w:rsid w:val="00D537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8034</Words>
  <Characters>45794</Characters>
  <Application>Microsoft Office Word</Application>
  <DocSecurity>0</DocSecurity>
  <Lines>381</Lines>
  <Paragraphs>107</Paragraphs>
  <ScaleCrop>false</ScaleCrop>
  <Company/>
  <LinksUpToDate>false</LinksUpToDate>
  <CharactersWithSpaces>53721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4</cp:revision>
  <dcterms:created xsi:type="dcterms:W3CDTF">2021-12-21T12:15:00Z</dcterms:created>
  <dcterms:modified xsi:type="dcterms:W3CDTF">2021-12-23T12:33:00Z</dcterms:modified>
</cp:coreProperties>
</file>