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32" w:rsidRDefault="001C4132" w:rsidP="003F0467">
      <w:pPr>
        <w:widowControl w:val="0"/>
        <w:ind w:left="5103"/>
        <w:jc w:val="right"/>
      </w:pPr>
    </w:p>
    <w:p w:rsidR="001332B7" w:rsidRPr="00967561" w:rsidRDefault="008C420F" w:rsidP="00967561">
      <w:pPr>
        <w:widowControl w:val="0"/>
        <w:ind w:left="5103"/>
        <w:jc w:val="right"/>
        <w:rPr>
          <w:sz w:val="28"/>
          <w:szCs w:val="28"/>
        </w:rPr>
      </w:pPr>
      <w:r w:rsidRPr="00967561">
        <w:rPr>
          <w:sz w:val="28"/>
          <w:szCs w:val="28"/>
        </w:rPr>
        <w:t>Приложение</w:t>
      </w:r>
    </w:p>
    <w:p w:rsidR="00967561" w:rsidRPr="00967561" w:rsidRDefault="001332B7" w:rsidP="00967561">
      <w:pPr>
        <w:ind w:left="5103"/>
        <w:contextualSpacing/>
        <w:jc w:val="right"/>
        <w:rPr>
          <w:sz w:val="28"/>
          <w:szCs w:val="28"/>
        </w:rPr>
      </w:pPr>
      <w:r w:rsidRPr="00967561">
        <w:rPr>
          <w:sz w:val="28"/>
          <w:szCs w:val="28"/>
        </w:rPr>
        <w:t xml:space="preserve">к </w:t>
      </w:r>
      <w:r w:rsidR="00967561" w:rsidRPr="00967561">
        <w:rPr>
          <w:sz w:val="28"/>
          <w:szCs w:val="28"/>
        </w:rPr>
        <w:t>постановлению</w:t>
      </w:r>
      <w:r w:rsidR="00967561">
        <w:t xml:space="preserve"> </w:t>
      </w:r>
      <w:r w:rsidRPr="00075BA9">
        <w:t xml:space="preserve"> </w:t>
      </w:r>
      <w:r w:rsidR="00967561" w:rsidRPr="00967561">
        <w:rPr>
          <w:sz w:val="28"/>
          <w:szCs w:val="28"/>
        </w:rPr>
        <w:t>администрации</w:t>
      </w:r>
    </w:p>
    <w:p w:rsidR="00967561" w:rsidRPr="00967561" w:rsidRDefault="00967561" w:rsidP="00967561">
      <w:pPr>
        <w:ind w:left="5103" w:firstLine="0"/>
        <w:contextualSpacing/>
        <w:jc w:val="right"/>
        <w:rPr>
          <w:sz w:val="28"/>
          <w:szCs w:val="28"/>
        </w:rPr>
      </w:pPr>
      <w:r w:rsidRPr="00967561">
        <w:rPr>
          <w:sz w:val="28"/>
          <w:szCs w:val="28"/>
        </w:rPr>
        <w:t>поселка Вольгинский</w:t>
      </w:r>
    </w:p>
    <w:p w:rsidR="00967561" w:rsidRPr="00967561" w:rsidRDefault="00967561" w:rsidP="00967561">
      <w:pPr>
        <w:ind w:left="5103" w:firstLine="0"/>
        <w:contextualSpacing/>
        <w:jc w:val="right"/>
        <w:rPr>
          <w:sz w:val="28"/>
          <w:szCs w:val="28"/>
          <w:shd w:val="clear" w:color="auto" w:fill="FFFF00"/>
        </w:rPr>
      </w:pPr>
      <w:r w:rsidRPr="00967561">
        <w:rPr>
          <w:sz w:val="28"/>
          <w:szCs w:val="28"/>
        </w:rPr>
        <w:t xml:space="preserve">от </w:t>
      </w:r>
      <w:r w:rsidR="004711E8">
        <w:rPr>
          <w:sz w:val="28"/>
          <w:szCs w:val="28"/>
        </w:rPr>
        <w:t>27.04.2020</w:t>
      </w:r>
      <w:bookmarkStart w:id="0" w:name="_GoBack"/>
      <w:bookmarkEnd w:id="0"/>
      <w:r w:rsidR="004711E8">
        <w:rPr>
          <w:sz w:val="28"/>
          <w:szCs w:val="28"/>
        </w:rPr>
        <w:t xml:space="preserve"> </w:t>
      </w:r>
      <w:r w:rsidRPr="00967561">
        <w:rPr>
          <w:sz w:val="28"/>
          <w:szCs w:val="28"/>
        </w:rPr>
        <w:t xml:space="preserve">№ </w:t>
      </w:r>
      <w:r w:rsidR="004711E8">
        <w:rPr>
          <w:sz w:val="28"/>
          <w:szCs w:val="28"/>
        </w:rPr>
        <w:t>134</w:t>
      </w:r>
    </w:p>
    <w:p w:rsidR="00311222" w:rsidRDefault="00755571" w:rsidP="004C7921">
      <w:pPr>
        <w:spacing w:before="120"/>
        <w:jc w:val="center"/>
        <w:rPr>
          <w:sz w:val="28"/>
          <w:szCs w:val="28"/>
        </w:rPr>
      </w:pPr>
      <w:r w:rsidRPr="00075BA9">
        <w:rPr>
          <w:sz w:val="28"/>
          <w:szCs w:val="28"/>
        </w:rPr>
        <w:t xml:space="preserve">ИЗВЕЩЕНИЕ </w:t>
      </w:r>
    </w:p>
    <w:p w:rsidR="00172686" w:rsidRPr="00075BA9" w:rsidRDefault="00755571" w:rsidP="000D3BAC">
      <w:pPr>
        <w:spacing w:after="60"/>
        <w:jc w:val="center"/>
        <w:rPr>
          <w:sz w:val="28"/>
          <w:szCs w:val="28"/>
        </w:rPr>
      </w:pPr>
      <w:r w:rsidRPr="00075BA9">
        <w:rPr>
          <w:sz w:val="28"/>
          <w:szCs w:val="28"/>
        </w:rPr>
        <w:t>О ПРОВЕДЕНИИ ЗАПРОСА КОТИРОВОК</w:t>
      </w:r>
      <w:r w:rsidR="00311222">
        <w:rPr>
          <w:sz w:val="28"/>
          <w:szCs w:val="28"/>
        </w:rPr>
        <w:t xml:space="preserve"> В ЭЛЕКТРОННОЙ ФОРМЕ</w:t>
      </w:r>
      <w:r w:rsidR="00172686" w:rsidRPr="00075BA9">
        <w:rPr>
          <w:sz w:val="28"/>
          <w:szCs w:val="28"/>
        </w:rPr>
        <w:t xml:space="preserve"> </w:t>
      </w:r>
    </w:p>
    <w:p w:rsidR="004C7921" w:rsidRPr="004C7921" w:rsidRDefault="004C7921" w:rsidP="004C7921">
      <w:pPr>
        <w:spacing w:after="120"/>
        <w:jc w:val="center"/>
        <w:rPr>
          <w:sz w:val="28"/>
          <w:szCs w:val="28"/>
        </w:rPr>
      </w:pPr>
      <w:r w:rsidRPr="004C7921">
        <w:rPr>
          <w:b/>
          <w:i/>
          <w:sz w:val="28"/>
          <w:szCs w:val="28"/>
        </w:rPr>
        <w:t xml:space="preserve">Осуществляется закупка у субъектов малого предпринимательства и (или)  социально ориентированным некоммерческим организациям  </w:t>
      </w:r>
    </w:p>
    <w:p w:rsidR="00A22107" w:rsidRPr="00075BA9" w:rsidRDefault="003F4337" w:rsidP="008C7AE7">
      <w:pPr>
        <w:autoSpaceDE w:val="0"/>
        <w:autoSpaceDN w:val="0"/>
        <w:adjustRightInd w:val="0"/>
        <w:jc w:val="left"/>
        <w:rPr>
          <w:rStyle w:val="iceouttxt52"/>
          <w:rFonts w:ascii="Times New Roman" w:hAnsi="Times New Roman" w:cs="Times New Roman"/>
          <w:bCs/>
          <w:color w:val="auto"/>
          <w:sz w:val="24"/>
          <w:szCs w:val="24"/>
        </w:rPr>
      </w:pPr>
      <w:r w:rsidRPr="00075BA9">
        <w:rPr>
          <w:rStyle w:val="iceouttxt52"/>
          <w:rFonts w:ascii="Times New Roman" w:hAnsi="Times New Roman" w:cs="Times New Roman"/>
          <w:b/>
          <w:bCs/>
          <w:color w:val="auto"/>
          <w:sz w:val="24"/>
          <w:szCs w:val="24"/>
        </w:rPr>
        <w:t>И</w:t>
      </w:r>
      <w:r w:rsidR="00A22107" w:rsidRPr="00075BA9">
        <w:rPr>
          <w:rStyle w:val="iceouttxt52"/>
          <w:rFonts w:ascii="Times New Roman" w:hAnsi="Times New Roman" w:cs="Times New Roman"/>
          <w:b/>
          <w:bCs/>
          <w:color w:val="auto"/>
          <w:sz w:val="24"/>
          <w:szCs w:val="24"/>
        </w:rPr>
        <w:t>нформация</w:t>
      </w:r>
      <w:r w:rsidR="004C7D74" w:rsidRPr="00075BA9">
        <w:rPr>
          <w:rStyle w:val="iceouttxt52"/>
          <w:rFonts w:ascii="Times New Roman" w:hAnsi="Times New Roman" w:cs="Times New Roman"/>
          <w:b/>
          <w:bCs/>
          <w:color w:val="auto"/>
          <w:sz w:val="24"/>
          <w:szCs w:val="24"/>
        </w:rPr>
        <w:t xml:space="preserve"> о заказчике</w:t>
      </w:r>
    </w:p>
    <w:tbl>
      <w:tblPr>
        <w:tblW w:w="104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7172"/>
      </w:tblGrid>
      <w:tr w:rsidR="00074612" w:rsidRPr="00075BA9" w:rsidTr="009001D0">
        <w:trPr>
          <w:trHeight w:val="238"/>
        </w:trPr>
        <w:tc>
          <w:tcPr>
            <w:tcW w:w="3284" w:type="dxa"/>
          </w:tcPr>
          <w:p w:rsidR="00074612" w:rsidRPr="00D80B36" w:rsidRDefault="004C7D74" w:rsidP="00A66B1A">
            <w:pPr>
              <w:ind w:firstLine="0"/>
              <w:jc w:val="left"/>
            </w:pPr>
            <w:r w:rsidRPr="00D80B36">
              <w:rPr>
                <w:rStyle w:val="iceouttxt52"/>
                <w:rFonts w:ascii="Times New Roman" w:hAnsi="Times New Roman" w:cs="Times New Roman"/>
                <w:b/>
                <w:bCs/>
                <w:color w:val="auto"/>
                <w:sz w:val="24"/>
                <w:szCs w:val="20"/>
              </w:rPr>
              <w:t>Наименование заказчика</w:t>
            </w:r>
          </w:p>
        </w:tc>
        <w:tc>
          <w:tcPr>
            <w:tcW w:w="7172" w:type="dxa"/>
          </w:tcPr>
          <w:p w:rsidR="00074612" w:rsidRPr="00075BA9" w:rsidRDefault="00967561" w:rsidP="00A66B1A">
            <w:pPr>
              <w:ind w:firstLine="0"/>
              <w:rPr>
                <w:i/>
              </w:rPr>
            </w:pPr>
            <w:r w:rsidRPr="00967561">
              <w:rPr>
                <w:szCs w:val="24"/>
              </w:rPr>
              <w:t>Муниципальное казенное учреждение «Администрация поселка Вольгинский Петушинского района Владимирской области»</w:t>
            </w:r>
          </w:p>
        </w:tc>
      </w:tr>
      <w:tr w:rsidR="000A5711" w:rsidRPr="00075BA9" w:rsidTr="009001D0">
        <w:trPr>
          <w:trHeight w:val="238"/>
        </w:trPr>
        <w:tc>
          <w:tcPr>
            <w:tcW w:w="3284" w:type="dxa"/>
          </w:tcPr>
          <w:p w:rsidR="000A5711" w:rsidRPr="00D80B36" w:rsidRDefault="000A5711" w:rsidP="00A66B1A">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ИНН заказчика</w:t>
            </w:r>
          </w:p>
        </w:tc>
        <w:tc>
          <w:tcPr>
            <w:tcW w:w="7172" w:type="dxa"/>
          </w:tcPr>
          <w:p w:rsidR="000A5711" w:rsidRPr="00075BA9" w:rsidRDefault="00967561" w:rsidP="00A66B1A">
            <w:pPr>
              <w:ind w:firstLine="0"/>
              <w:rPr>
                <w:i/>
              </w:rPr>
            </w:pPr>
            <w:r w:rsidRPr="00967561">
              <w:rPr>
                <w:szCs w:val="24"/>
              </w:rPr>
              <w:t>3321021382</w:t>
            </w:r>
          </w:p>
        </w:tc>
      </w:tr>
      <w:tr w:rsidR="008C7AE7" w:rsidRPr="00075BA9" w:rsidTr="009001D0">
        <w:trPr>
          <w:trHeight w:val="413"/>
        </w:trPr>
        <w:tc>
          <w:tcPr>
            <w:tcW w:w="3284" w:type="dxa"/>
          </w:tcPr>
          <w:p w:rsidR="008C7AE7" w:rsidRPr="00D80B36" w:rsidRDefault="004C7D74" w:rsidP="00A66B1A">
            <w:pPr>
              <w:ind w:firstLine="0"/>
              <w:jc w:val="left"/>
            </w:pPr>
            <w:r w:rsidRPr="00D80B36">
              <w:rPr>
                <w:rStyle w:val="iceouttxt52"/>
                <w:rFonts w:ascii="Times New Roman" w:hAnsi="Times New Roman" w:cs="Times New Roman"/>
                <w:b/>
                <w:bCs/>
                <w:color w:val="auto"/>
                <w:sz w:val="24"/>
                <w:szCs w:val="20"/>
              </w:rPr>
              <w:t>М</w:t>
            </w:r>
            <w:r w:rsidR="005A0B79" w:rsidRPr="00D80B36">
              <w:rPr>
                <w:rStyle w:val="iceouttxt52"/>
                <w:rFonts w:ascii="Times New Roman" w:hAnsi="Times New Roman" w:cs="Times New Roman"/>
                <w:b/>
                <w:bCs/>
                <w:color w:val="auto"/>
                <w:sz w:val="24"/>
                <w:szCs w:val="20"/>
              </w:rPr>
              <w:t>есто нахождения, почтовый адрес</w:t>
            </w:r>
            <w:r w:rsidR="008C7AE7" w:rsidRPr="00D80B36">
              <w:t xml:space="preserve"> </w:t>
            </w:r>
          </w:p>
        </w:tc>
        <w:tc>
          <w:tcPr>
            <w:tcW w:w="7172" w:type="dxa"/>
          </w:tcPr>
          <w:p w:rsidR="00DC59F9" w:rsidRPr="00075BA9" w:rsidRDefault="00967561" w:rsidP="00A66B1A">
            <w:pPr>
              <w:ind w:firstLine="0"/>
            </w:pPr>
            <w:r w:rsidRPr="00967561">
              <w:rPr>
                <w:szCs w:val="24"/>
              </w:rPr>
              <w:t>Владимирская область, Петушинский район, п. Вольгинский, ул. Старовская, д. 12</w:t>
            </w:r>
          </w:p>
        </w:tc>
      </w:tr>
      <w:tr w:rsidR="00D8582A" w:rsidRPr="00075BA9" w:rsidTr="009001D0">
        <w:tc>
          <w:tcPr>
            <w:tcW w:w="3284" w:type="dxa"/>
          </w:tcPr>
          <w:p w:rsidR="00D8582A" w:rsidRPr="00D80B36" w:rsidRDefault="004C7D74" w:rsidP="00A66B1A">
            <w:pPr>
              <w:ind w:firstLine="0"/>
              <w:jc w:val="left"/>
            </w:pPr>
            <w:r w:rsidRPr="00D80B36">
              <w:rPr>
                <w:rStyle w:val="iceouttxt52"/>
                <w:rFonts w:ascii="Times New Roman" w:hAnsi="Times New Roman" w:cs="Times New Roman"/>
                <w:b/>
                <w:bCs/>
                <w:color w:val="auto"/>
                <w:sz w:val="24"/>
                <w:szCs w:val="20"/>
              </w:rPr>
              <w:t>Адрес электронной почты</w:t>
            </w:r>
          </w:p>
        </w:tc>
        <w:tc>
          <w:tcPr>
            <w:tcW w:w="7172" w:type="dxa"/>
          </w:tcPr>
          <w:p w:rsidR="00FE0E4B" w:rsidRPr="00075BA9" w:rsidRDefault="00967561" w:rsidP="00A66B1A">
            <w:pPr>
              <w:ind w:firstLine="0"/>
              <w:rPr>
                <w:szCs w:val="24"/>
              </w:rPr>
            </w:pPr>
            <w:r w:rsidRPr="00967561">
              <w:rPr>
                <w:szCs w:val="24"/>
              </w:rPr>
              <w:t>admvol@yandex.ru</w:t>
            </w:r>
          </w:p>
        </w:tc>
      </w:tr>
      <w:tr w:rsidR="004C7D74" w:rsidRPr="00075BA9" w:rsidTr="009001D0">
        <w:tc>
          <w:tcPr>
            <w:tcW w:w="3284" w:type="dxa"/>
          </w:tcPr>
          <w:p w:rsidR="004C7D74" w:rsidRPr="00D80B36" w:rsidRDefault="0094778D" w:rsidP="00A66B1A">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Контактный телефон</w:t>
            </w:r>
          </w:p>
        </w:tc>
        <w:tc>
          <w:tcPr>
            <w:tcW w:w="7172" w:type="dxa"/>
          </w:tcPr>
          <w:p w:rsidR="004C7D74" w:rsidRPr="00075BA9" w:rsidRDefault="00967561" w:rsidP="00A66B1A">
            <w:pPr>
              <w:ind w:firstLine="0"/>
              <w:rPr>
                <w:sz w:val="22"/>
                <w:szCs w:val="22"/>
              </w:rPr>
            </w:pPr>
            <w:r w:rsidRPr="00967561">
              <w:rPr>
                <w:szCs w:val="24"/>
              </w:rPr>
              <w:t>8 (49243) 71741</w:t>
            </w:r>
          </w:p>
        </w:tc>
      </w:tr>
      <w:tr w:rsidR="004C7D74" w:rsidRPr="00075BA9" w:rsidTr="009001D0">
        <w:tc>
          <w:tcPr>
            <w:tcW w:w="3284" w:type="dxa"/>
          </w:tcPr>
          <w:p w:rsidR="004C7D74" w:rsidRPr="00D80B36" w:rsidRDefault="004C7D74" w:rsidP="0094778D">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Ответственное должностное лицо</w:t>
            </w:r>
          </w:p>
        </w:tc>
        <w:tc>
          <w:tcPr>
            <w:tcW w:w="7172" w:type="dxa"/>
          </w:tcPr>
          <w:p w:rsidR="004C7D74" w:rsidRPr="009B040B" w:rsidRDefault="009B040B" w:rsidP="00A66B1A">
            <w:pPr>
              <w:ind w:firstLine="0"/>
              <w:rPr>
                <w:szCs w:val="24"/>
              </w:rPr>
            </w:pPr>
            <w:r w:rsidRPr="009B040B">
              <w:rPr>
                <w:szCs w:val="24"/>
              </w:rPr>
              <w:t>Гуляев Сергей Викторович</w:t>
            </w:r>
          </w:p>
        </w:tc>
      </w:tr>
    </w:tbl>
    <w:p w:rsidR="007E40E4" w:rsidRPr="000D3BAC" w:rsidRDefault="007E40E4" w:rsidP="007E40E4">
      <w:pPr>
        <w:autoSpaceDE w:val="0"/>
        <w:autoSpaceDN w:val="0"/>
        <w:adjustRightInd w:val="0"/>
        <w:jc w:val="left"/>
        <w:rPr>
          <w:rStyle w:val="iceouttxt52"/>
          <w:rFonts w:ascii="Times New Roman" w:hAnsi="Times New Roman" w:cs="Times New Roman"/>
          <w:b/>
          <w:bCs/>
          <w:color w:val="auto"/>
          <w:sz w:val="16"/>
          <w:szCs w:val="16"/>
        </w:rPr>
      </w:pPr>
    </w:p>
    <w:p w:rsidR="007E40E4" w:rsidRPr="00075BA9" w:rsidRDefault="00F35DCE" w:rsidP="007E40E4">
      <w:pPr>
        <w:autoSpaceDE w:val="0"/>
        <w:autoSpaceDN w:val="0"/>
        <w:adjustRightInd w:val="0"/>
        <w:jc w:val="left"/>
        <w:rPr>
          <w:rStyle w:val="iceouttxt52"/>
          <w:rFonts w:ascii="Times New Roman" w:hAnsi="Times New Roman" w:cs="Times New Roman"/>
          <w:bCs/>
          <w:color w:val="auto"/>
          <w:sz w:val="24"/>
          <w:szCs w:val="24"/>
        </w:rPr>
      </w:pPr>
      <w:r>
        <w:rPr>
          <w:rStyle w:val="iceouttxt52"/>
          <w:rFonts w:ascii="Times New Roman" w:hAnsi="Times New Roman" w:cs="Times New Roman"/>
          <w:b/>
          <w:bCs/>
          <w:color w:val="auto"/>
          <w:sz w:val="24"/>
          <w:szCs w:val="24"/>
        </w:rPr>
        <w:t>К</w:t>
      </w:r>
      <w:r w:rsidR="007E40E4" w:rsidRPr="00075BA9">
        <w:rPr>
          <w:rStyle w:val="iceouttxt52"/>
          <w:rFonts w:ascii="Times New Roman" w:hAnsi="Times New Roman" w:cs="Times New Roman"/>
          <w:b/>
          <w:bCs/>
          <w:color w:val="auto"/>
          <w:sz w:val="24"/>
          <w:szCs w:val="24"/>
        </w:rPr>
        <w:t>онтрактн</w:t>
      </w:r>
      <w:r>
        <w:rPr>
          <w:rStyle w:val="iceouttxt52"/>
          <w:rFonts w:ascii="Times New Roman" w:hAnsi="Times New Roman" w:cs="Times New Roman"/>
          <w:b/>
          <w:bCs/>
          <w:color w:val="auto"/>
          <w:sz w:val="24"/>
          <w:szCs w:val="24"/>
        </w:rPr>
        <w:t xml:space="preserve">ая </w:t>
      </w:r>
      <w:r w:rsidR="007E40E4" w:rsidRPr="00075BA9">
        <w:rPr>
          <w:rStyle w:val="iceouttxt52"/>
          <w:rFonts w:ascii="Times New Roman" w:hAnsi="Times New Roman" w:cs="Times New Roman"/>
          <w:b/>
          <w:bCs/>
          <w:color w:val="auto"/>
          <w:sz w:val="24"/>
          <w:szCs w:val="24"/>
        </w:rPr>
        <w:t>служб</w:t>
      </w:r>
      <w:r>
        <w:rPr>
          <w:rStyle w:val="iceouttxt52"/>
          <w:rFonts w:ascii="Times New Roman" w:hAnsi="Times New Roman" w:cs="Times New Roman"/>
          <w:b/>
          <w:bCs/>
          <w:color w:val="auto"/>
          <w:sz w:val="24"/>
          <w:szCs w:val="24"/>
        </w:rPr>
        <w:t>а</w:t>
      </w:r>
      <w:r w:rsidR="007E40E4" w:rsidRPr="00075BA9">
        <w:rPr>
          <w:rStyle w:val="iceouttxt52"/>
          <w:rFonts w:ascii="Times New Roman" w:hAnsi="Times New Roman" w:cs="Times New Roman"/>
          <w:b/>
          <w:bCs/>
          <w:color w:val="auto"/>
          <w:sz w:val="24"/>
          <w:szCs w:val="24"/>
        </w:rPr>
        <w:t xml:space="preserve"> (контрактн</w:t>
      </w:r>
      <w:r>
        <w:rPr>
          <w:rStyle w:val="iceouttxt52"/>
          <w:rFonts w:ascii="Times New Roman" w:hAnsi="Times New Roman" w:cs="Times New Roman"/>
          <w:b/>
          <w:bCs/>
          <w:color w:val="auto"/>
          <w:sz w:val="24"/>
          <w:szCs w:val="24"/>
        </w:rPr>
        <w:t>ый</w:t>
      </w:r>
      <w:r w:rsidR="007E40E4" w:rsidRPr="00075BA9">
        <w:rPr>
          <w:rStyle w:val="iceouttxt52"/>
          <w:rFonts w:ascii="Times New Roman" w:hAnsi="Times New Roman" w:cs="Times New Roman"/>
          <w:b/>
          <w:bCs/>
          <w:color w:val="auto"/>
          <w:sz w:val="24"/>
          <w:szCs w:val="24"/>
        </w:rPr>
        <w:t xml:space="preserve"> управляющ</w:t>
      </w:r>
      <w:r>
        <w:rPr>
          <w:rStyle w:val="iceouttxt52"/>
          <w:rFonts w:ascii="Times New Roman" w:hAnsi="Times New Roman" w:cs="Times New Roman"/>
          <w:b/>
          <w:bCs/>
          <w:color w:val="auto"/>
          <w:sz w:val="24"/>
          <w:szCs w:val="24"/>
        </w:rPr>
        <w:t>ий</w:t>
      </w:r>
      <w:r w:rsidR="007E40E4" w:rsidRPr="00075BA9">
        <w:rPr>
          <w:rStyle w:val="iceouttxt52"/>
          <w:rFonts w:ascii="Times New Roman" w:hAnsi="Times New Roman" w:cs="Times New Roman"/>
          <w:b/>
          <w:bCs/>
          <w:color w:val="auto"/>
          <w:sz w:val="24"/>
          <w:szCs w:val="24"/>
        </w:rPr>
        <w:t>)</w:t>
      </w:r>
    </w:p>
    <w:tbl>
      <w:tblPr>
        <w:tblW w:w="104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7172"/>
      </w:tblGrid>
      <w:tr w:rsidR="007E40E4" w:rsidRPr="00075BA9" w:rsidTr="009001D0">
        <w:tc>
          <w:tcPr>
            <w:tcW w:w="3284" w:type="dxa"/>
          </w:tcPr>
          <w:p w:rsidR="007E40E4" w:rsidRPr="00D80B36" w:rsidRDefault="00F35DCE" w:rsidP="00F35DCE">
            <w:pPr>
              <w:autoSpaceDE w:val="0"/>
              <w:autoSpaceDN w:val="0"/>
              <w:adjustRightInd w:val="0"/>
              <w:ind w:firstLine="0"/>
              <w:rPr>
                <w:b/>
              </w:rPr>
            </w:pPr>
            <w:r w:rsidRPr="00D80B36">
              <w:rPr>
                <w:b/>
              </w:rPr>
              <w:t>Информация о контрактной службе, контрактном управляющем</w:t>
            </w:r>
          </w:p>
        </w:tc>
        <w:tc>
          <w:tcPr>
            <w:tcW w:w="7172" w:type="dxa"/>
          </w:tcPr>
          <w:p w:rsidR="00967561" w:rsidRDefault="00967561" w:rsidP="00967561">
            <w:pPr>
              <w:autoSpaceDE w:val="0"/>
              <w:autoSpaceDN w:val="0"/>
              <w:adjustRightInd w:val="0"/>
              <w:ind w:hanging="21"/>
              <w:contextualSpacing/>
              <w:jc w:val="left"/>
              <w:rPr>
                <w:szCs w:val="24"/>
              </w:rPr>
            </w:pPr>
            <w:r>
              <w:rPr>
                <w:szCs w:val="24"/>
              </w:rPr>
              <w:t>Р</w:t>
            </w:r>
            <w:r w:rsidRPr="00967561">
              <w:rPr>
                <w:szCs w:val="24"/>
              </w:rPr>
              <w:t>уководитель контрактной службы Киселев Игорь Геннадьевич</w:t>
            </w:r>
          </w:p>
          <w:p w:rsidR="007E40E4" w:rsidRPr="00075BA9" w:rsidRDefault="00A17B20" w:rsidP="00967561">
            <w:pPr>
              <w:autoSpaceDE w:val="0"/>
              <w:autoSpaceDN w:val="0"/>
              <w:adjustRightInd w:val="0"/>
              <w:ind w:hanging="21"/>
              <w:contextualSpacing/>
              <w:jc w:val="left"/>
              <w:rPr>
                <w:szCs w:val="24"/>
              </w:rPr>
            </w:pPr>
            <w:r w:rsidRPr="00967561">
              <w:rPr>
                <w:szCs w:val="24"/>
              </w:rPr>
              <w:t>8 (49243) 71741</w:t>
            </w:r>
          </w:p>
        </w:tc>
      </w:tr>
      <w:tr w:rsidR="00F35DCE" w:rsidRPr="00075BA9" w:rsidTr="009001D0">
        <w:tc>
          <w:tcPr>
            <w:tcW w:w="3284" w:type="dxa"/>
          </w:tcPr>
          <w:p w:rsidR="00F35DCE" w:rsidRPr="00D80B36" w:rsidRDefault="005A0B79" w:rsidP="008F5696">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Адрес электронной почты</w:t>
            </w:r>
          </w:p>
        </w:tc>
        <w:tc>
          <w:tcPr>
            <w:tcW w:w="7172" w:type="dxa"/>
          </w:tcPr>
          <w:p w:rsidR="00F35DCE" w:rsidRPr="00075BA9" w:rsidRDefault="00967561" w:rsidP="008F5696">
            <w:pPr>
              <w:ind w:firstLine="0"/>
              <w:rPr>
                <w:szCs w:val="24"/>
              </w:rPr>
            </w:pPr>
            <w:r w:rsidRPr="00967561">
              <w:rPr>
                <w:szCs w:val="24"/>
              </w:rPr>
              <w:t>admvol@yandex.ru</w:t>
            </w:r>
          </w:p>
        </w:tc>
      </w:tr>
      <w:tr w:rsidR="00120D0F" w:rsidRPr="00075BA9" w:rsidTr="009001D0">
        <w:tc>
          <w:tcPr>
            <w:tcW w:w="3284" w:type="dxa"/>
          </w:tcPr>
          <w:p w:rsidR="00120D0F" w:rsidRPr="00D80B36" w:rsidRDefault="005A0B79" w:rsidP="008F5696">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Контактный телефон</w:t>
            </w:r>
          </w:p>
        </w:tc>
        <w:tc>
          <w:tcPr>
            <w:tcW w:w="7172" w:type="dxa"/>
          </w:tcPr>
          <w:p w:rsidR="00120D0F" w:rsidRPr="00075BA9" w:rsidRDefault="00967561" w:rsidP="00120D0F">
            <w:pPr>
              <w:ind w:firstLine="0"/>
              <w:rPr>
                <w:szCs w:val="24"/>
              </w:rPr>
            </w:pPr>
            <w:r w:rsidRPr="00967561">
              <w:rPr>
                <w:szCs w:val="24"/>
              </w:rPr>
              <w:t>8 (49243) 71741</w:t>
            </w:r>
          </w:p>
        </w:tc>
      </w:tr>
      <w:tr w:rsidR="00120D0F" w:rsidRPr="00075BA9" w:rsidTr="009001D0">
        <w:tc>
          <w:tcPr>
            <w:tcW w:w="3284" w:type="dxa"/>
          </w:tcPr>
          <w:p w:rsidR="00120D0F" w:rsidRPr="00D80B36" w:rsidRDefault="00120D0F" w:rsidP="007E40E4">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Контактное лицо, ответс</w:t>
            </w:r>
            <w:r w:rsidR="005A0B79" w:rsidRPr="00D80B36">
              <w:rPr>
                <w:rStyle w:val="iceouttxt52"/>
                <w:rFonts w:ascii="Times New Roman" w:hAnsi="Times New Roman" w:cs="Times New Roman"/>
                <w:b/>
                <w:bCs/>
                <w:color w:val="auto"/>
                <w:sz w:val="24"/>
                <w:szCs w:val="20"/>
              </w:rPr>
              <w:t>твенное за заключение контракта</w:t>
            </w:r>
          </w:p>
        </w:tc>
        <w:tc>
          <w:tcPr>
            <w:tcW w:w="7172" w:type="dxa"/>
          </w:tcPr>
          <w:p w:rsidR="00120D0F" w:rsidRPr="00075BA9" w:rsidRDefault="00967561" w:rsidP="008F5696">
            <w:pPr>
              <w:ind w:firstLine="0"/>
              <w:rPr>
                <w:i/>
                <w:sz w:val="22"/>
                <w:szCs w:val="22"/>
              </w:rPr>
            </w:pPr>
            <w:r w:rsidRPr="00967561">
              <w:rPr>
                <w:szCs w:val="24"/>
              </w:rPr>
              <w:t>Киселев Игорь Геннадьевич</w:t>
            </w:r>
          </w:p>
        </w:tc>
      </w:tr>
    </w:tbl>
    <w:p w:rsidR="00A972C3" w:rsidRPr="000D3BAC" w:rsidRDefault="00A972C3" w:rsidP="00A972C3">
      <w:pPr>
        <w:autoSpaceDE w:val="0"/>
        <w:autoSpaceDN w:val="0"/>
        <w:adjustRightInd w:val="0"/>
        <w:jc w:val="left"/>
        <w:rPr>
          <w:rStyle w:val="iceouttxt52"/>
          <w:rFonts w:ascii="Times New Roman" w:hAnsi="Times New Roman" w:cs="Times New Roman"/>
          <w:b/>
          <w:bCs/>
          <w:color w:val="auto"/>
          <w:sz w:val="16"/>
          <w:szCs w:val="16"/>
        </w:rPr>
      </w:pPr>
    </w:p>
    <w:p w:rsidR="00A22107" w:rsidRPr="00075BA9" w:rsidRDefault="00B0627D" w:rsidP="008C7AE7">
      <w:pPr>
        <w:autoSpaceDE w:val="0"/>
        <w:autoSpaceDN w:val="0"/>
        <w:adjustRightInd w:val="0"/>
        <w:jc w:val="left"/>
        <w:rPr>
          <w:rStyle w:val="iceouttxt52"/>
          <w:rFonts w:ascii="Times New Roman" w:hAnsi="Times New Roman" w:cs="Times New Roman"/>
          <w:b/>
          <w:bCs/>
          <w:color w:val="auto"/>
          <w:sz w:val="24"/>
          <w:szCs w:val="24"/>
        </w:rPr>
      </w:pPr>
      <w:r w:rsidRPr="00075BA9">
        <w:rPr>
          <w:rStyle w:val="iceouttxt52"/>
          <w:rFonts w:ascii="Times New Roman" w:hAnsi="Times New Roman" w:cs="Times New Roman"/>
          <w:b/>
          <w:bCs/>
          <w:color w:val="auto"/>
          <w:sz w:val="24"/>
          <w:szCs w:val="24"/>
        </w:rPr>
        <w:t>Условия контракта</w:t>
      </w:r>
    </w:p>
    <w:tbl>
      <w:tblPr>
        <w:tblW w:w="104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7172"/>
      </w:tblGrid>
      <w:tr w:rsidR="004501B3" w:rsidRPr="00075BA9" w:rsidTr="009001D0">
        <w:trPr>
          <w:trHeight w:val="238"/>
        </w:trPr>
        <w:tc>
          <w:tcPr>
            <w:tcW w:w="3284" w:type="dxa"/>
          </w:tcPr>
          <w:p w:rsidR="004501B3" w:rsidRPr="00D80B36" w:rsidRDefault="004501B3" w:rsidP="005A0B79">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Наименование</w:t>
            </w:r>
            <w:r w:rsidR="005A0B79" w:rsidRPr="00D80B36">
              <w:rPr>
                <w:rStyle w:val="iceouttxt52"/>
                <w:rFonts w:ascii="Times New Roman" w:hAnsi="Times New Roman" w:cs="Times New Roman"/>
                <w:b/>
                <w:bCs/>
                <w:color w:val="auto"/>
                <w:sz w:val="24"/>
                <w:szCs w:val="20"/>
              </w:rPr>
              <w:t xml:space="preserve"> объекта закупки</w:t>
            </w:r>
          </w:p>
        </w:tc>
        <w:tc>
          <w:tcPr>
            <w:tcW w:w="7172" w:type="dxa"/>
          </w:tcPr>
          <w:p w:rsidR="004501B3" w:rsidRPr="00075BA9" w:rsidRDefault="009B040B" w:rsidP="008170CD">
            <w:pPr>
              <w:ind w:firstLine="0"/>
              <w:rPr>
                <w:i/>
              </w:rPr>
            </w:pPr>
            <w:r w:rsidRPr="009B040B">
              <w:rPr>
                <w:b/>
                <w:bCs/>
                <w:szCs w:val="24"/>
              </w:rPr>
              <w:t>Оказание услуг по строительному контролю (техническому надзору) за выполнением работ по ремонту автомобильной дороги общего пользования местного значения квартального проезда по ул. Старовская МКД №№ 1, 3, 5, 7</w:t>
            </w:r>
          </w:p>
        </w:tc>
      </w:tr>
      <w:tr w:rsidR="00B0627D" w:rsidRPr="00075BA9" w:rsidTr="009001D0">
        <w:trPr>
          <w:trHeight w:val="295"/>
        </w:trPr>
        <w:tc>
          <w:tcPr>
            <w:tcW w:w="3284" w:type="dxa"/>
          </w:tcPr>
          <w:p w:rsidR="00B0627D" w:rsidRPr="00D80B36" w:rsidRDefault="005A0B79" w:rsidP="00B0627D">
            <w:pPr>
              <w:ind w:firstLine="0"/>
              <w:jc w:val="left"/>
            </w:pPr>
            <w:r w:rsidRPr="00D80B36">
              <w:rPr>
                <w:rStyle w:val="iceouttxt52"/>
                <w:rFonts w:ascii="Times New Roman" w:hAnsi="Times New Roman" w:cs="Times New Roman"/>
                <w:b/>
                <w:bCs/>
                <w:color w:val="auto"/>
                <w:sz w:val="24"/>
                <w:szCs w:val="20"/>
              </w:rPr>
              <w:t>Описание объекта закупки</w:t>
            </w:r>
            <w:r w:rsidR="00B0627D" w:rsidRPr="00D80B36">
              <w:rPr>
                <w:rStyle w:val="iceouttxt52"/>
                <w:rFonts w:ascii="Times New Roman" w:hAnsi="Times New Roman" w:cs="Times New Roman"/>
                <w:b/>
                <w:bCs/>
                <w:color w:val="auto"/>
                <w:sz w:val="24"/>
                <w:szCs w:val="20"/>
              </w:rPr>
              <w:t xml:space="preserve"> </w:t>
            </w:r>
          </w:p>
        </w:tc>
        <w:tc>
          <w:tcPr>
            <w:tcW w:w="7172" w:type="dxa"/>
          </w:tcPr>
          <w:p w:rsidR="00B0627D" w:rsidRPr="00075BA9" w:rsidRDefault="002F0890" w:rsidP="00F85312">
            <w:pPr>
              <w:ind w:firstLine="0"/>
              <w:rPr>
                <w:i/>
                <w:szCs w:val="24"/>
              </w:rPr>
            </w:pPr>
            <w:r w:rsidRPr="00F85312">
              <w:rPr>
                <w:i/>
                <w:szCs w:val="24"/>
              </w:rPr>
              <w:t xml:space="preserve">В соответствии с техническим заданием (приложение №1 </w:t>
            </w:r>
            <w:r w:rsidR="00F85312" w:rsidRPr="00F85312">
              <w:rPr>
                <w:i/>
                <w:szCs w:val="24"/>
              </w:rPr>
              <w:t>к извещению о проведении запроса котировок в электронной форме</w:t>
            </w:r>
            <w:r w:rsidRPr="00F85312">
              <w:rPr>
                <w:i/>
                <w:szCs w:val="24"/>
              </w:rPr>
              <w:t xml:space="preserve">) и проектом контракта </w:t>
            </w:r>
          </w:p>
        </w:tc>
      </w:tr>
      <w:tr w:rsidR="0014003F" w:rsidRPr="00075BA9" w:rsidTr="009001D0">
        <w:trPr>
          <w:trHeight w:val="295"/>
        </w:trPr>
        <w:tc>
          <w:tcPr>
            <w:tcW w:w="3284" w:type="dxa"/>
          </w:tcPr>
          <w:p w:rsidR="0014003F" w:rsidRPr="00D80B36" w:rsidRDefault="0014003F" w:rsidP="00FC199A">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Идентификационный код закупки</w:t>
            </w:r>
          </w:p>
        </w:tc>
        <w:tc>
          <w:tcPr>
            <w:tcW w:w="7172" w:type="dxa"/>
          </w:tcPr>
          <w:p w:rsidR="00FC0A70" w:rsidRPr="00075BA9" w:rsidRDefault="00A85EF5" w:rsidP="00821345">
            <w:pPr>
              <w:ind w:firstLine="0"/>
              <w:rPr>
                <w:i/>
              </w:rPr>
            </w:pPr>
            <w:r>
              <w:t>20333210213823321010010014001</w:t>
            </w:r>
            <w:r w:rsidR="009B040B" w:rsidRPr="009B040B">
              <w:t>7120244</w:t>
            </w:r>
          </w:p>
        </w:tc>
      </w:tr>
      <w:tr w:rsidR="00FC199A" w:rsidRPr="00075BA9" w:rsidTr="009001D0">
        <w:trPr>
          <w:trHeight w:val="295"/>
        </w:trPr>
        <w:tc>
          <w:tcPr>
            <w:tcW w:w="3284" w:type="dxa"/>
          </w:tcPr>
          <w:p w:rsidR="00FC199A" w:rsidRPr="00075BA9" w:rsidRDefault="00F36620" w:rsidP="00F85312">
            <w:pPr>
              <w:widowControl w:val="0"/>
              <w:ind w:firstLine="0"/>
              <w:jc w:val="left"/>
              <w:rPr>
                <w:rStyle w:val="iceouttxt52"/>
                <w:rFonts w:ascii="Times New Roman" w:hAnsi="Times New Roman" w:cs="Times New Roman"/>
                <w:b/>
                <w:bCs/>
                <w:color w:val="auto"/>
                <w:sz w:val="20"/>
                <w:szCs w:val="20"/>
              </w:rPr>
            </w:pPr>
            <w:r w:rsidRPr="00075BA9">
              <w:t>Код по КТРУ или код (ы) по классификатору ОКПД</w:t>
            </w:r>
            <w:proofErr w:type="gramStart"/>
            <w:r w:rsidRPr="00075BA9">
              <w:t>2</w:t>
            </w:r>
            <w:proofErr w:type="gramEnd"/>
            <w:r w:rsidRPr="00075BA9">
              <w:t xml:space="preserve"> </w:t>
            </w:r>
          </w:p>
        </w:tc>
        <w:tc>
          <w:tcPr>
            <w:tcW w:w="7172" w:type="dxa"/>
          </w:tcPr>
          <w:p w:rsidR="00FC199A" w:rsidRPr="00075BA9" w:rsidRDefault="00967561" w:rsidP="00F36620">
            <w:pPr>
              <w:ind w:firstLine="0"/>
              <w:rPr>
                <w:i/>
                <w:szCs w:val="24"/>
              </w:rPr>
            </w:pPr>
            <w:r w:rsidRPr="00967561">
              <w:rPr>
                <w:i/>
                <w:szCs w:val="24"/>
              </w:rPr>
              <w:t>71.20.19.190: Услуги по техническим испытаниям и анализу прочие, не включенные в другие группировки</w:t>
            </w:r>
          </w:p>
        </w:tc>
      </w:tr>
      <w:tr w:rsidR="00E333FF" w:rsidRPr="00075BA9" w:rsidTr="009001D0">
        <w:tc>
          <w:tcPr>
            <w:tcW w:w="3284" w:type="dxa"/>
          </w:tcPr>
          <w:p w:rsidR="00E333FF" w:rsidRPr="00075BA9" w:rsidRDefault="00E333FF" w:rsidP="002B401C">
            <w:pPr>
              <w:ind w:firstLine="0"/>
              <w:jc w:val="left"/>
              <w:rPr>
                <w:sz w:val="20"/>
              </w:rPr>
            </w:pPr>
            <w:r w:rsidRPr="00D80B36">
              <w:rPr>
                <w:rStyle w:val="iceouttxt52"/>
                <w:rFonts w:ascii="Times New Roman" w:hAnsi="Times New Roman" w:cs="Times New Roman"/>
                <w:b/>
                <w:bCs/>
                <w:color w:val="auto"/>
                <w:sz w:val="24"/>
                <w:szCs w:val="20"/>
              </w:rPr>
              <w:t xml:space="preserve">Количество </w:t>
            </w:r>
          </w:p>
        </w:tc>
        <w:tc>
          <w:tcPr>
            <w:tcW w:w="7172" w:type="dxa"/>
          </w:tcPr>
          <w:p w:rsidR="00E333FF" w:rsidRPr="00075BA9" w:rsidRDefault="00967561" w:rsidP="009B040B">
            <w:pPr>
              <w:ind w:firstLine="10"/>
              <w:jc w:val="left"/>
            </w:pPr>
            <w:r>
              <w:t>1</w:t>
            </w:r>
          </w:p>
        </w:tc>
      </w:tr>
      <w:tr w:rsidR="00E333FF" w:rsidRPr="00075BA9" w:rsidTr="009001D0">
        <w:tc>
          <w:tcPr>
            <w:tcW w:w="3284" w:type="dxa"/>
          </w:tcPr>
          <w:p w:rsidR="00E333FF" w:rsidRPr="00D80B36" w:rsidRDefault="00E333FF" w:rsidP="002B401C">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 xml:space="preserve">Единица измерения (шт., л., </w:t>
            </w:r>
            <w:proofErr w:type="gramStart"/>
            <w:r w:rsidRPr="00D80B36">
              <w:rPr>
                <w:rStyle w:val="iceouttxt52"/>
                <w:rFonts w:ascii="Times New Roman" w:hAnsi="Times New Roman" w:cs="Times New Roman"/>
                <w:b/>
                <w:bCs/>
                <w:color w:val="auto"/>
                <w:sz w:val="24"/>
                <w:szCs w:val="20"/>
              </w:rPr>
              <w:t>кг</w:t>
            </w:r>
            <w:proofErr w:type="gramEnd"/>
            <w:r w:rsidRPr="00D80B36">
              <w:rPr>
                <w:rStyle w:val="iceouttxt52"/>
                <w:rFonts w:ascii="Times New Roman" w:hAnsi="Times New Roman" w:cs="Times New Roman"/>
                <w:b/>
                <w:bCs/>
                <w:color w:val="auto"/>
                <w:sz w:val="24"/>
                <w:szCs w:val="20"/>
              </w:rPr>
              <w:t xml:space="preserve">., </w:t>
            </w:r>
            <w:proofErr w:type="spellStart"/>
            <w:r w:rsidRPr="00D80B36">
              <w:rPr>
                <w:rStyle w:val="iceouttxt52"/>
                <w:rFonts w:ascii="Times New Roman" w:hAnsi="Times New Roman" w:cs="Times New Roman"/>
                <w:b/>
                <w:bCs/>
                <w:color w:val="auto"/>
                <w:sz w:val="24"/>
                <w:szCs w:val="20"/>
              </w:rPr>
              <w:t>уп</w:t>
            </w:r>
            <w:proofErr w:type="spellEnd"/>
            <w:r w:rsidRPr="00D80B36">
              <w:rPr>
                <w:rStyle w:val="iceouttxt52"/>
                <w:rFonts w:ascii="Times New Roman" w:hAnsi="Times New Roman" w:cs="Times New Roman"/>
                <w:b/>
                <w:bCs/>
                <w:color w:val="auto"/>
                <w:sz w:val="24"/>
                <w:szCs w:val="20"/>
              </w:rPr>
              <w:t>. и т.д.)</w:t>
            </w:r>
          </w:p>
        </w:tc>
        <w:tc>
          <w:tcPr>
            <w:tcW w:w="7172" w:type="dxa"/>
          </w:tcPr>
          <w:p w:rsidR="00E333FF" w:rsidRPr="00075BA9" w:rsidRDefault="00967561" w:rsidP="00295DBA">
            <w:pPr>
              <w:ind w:firstLine="0"/>
              <w:rPr>
                <w:szCs w:val="24"/>
              </w:rPr>
            </w:pPr>
            <w:r w:rsidRPr="00967561">
              <w:t>Усл. ед.</w:t>
            </w:r>
          </w:p>
        </w:tc>
      </w:tr>
      <w:tr w:rsidR="00E333FF" w:rsidRPr="00075BA9" w:rsidTr="009001D0">
        <w:tc>
          <w:tcPr>
            <w:tcW w:w="3284" w:type="dxa"/>
          </w:tcPr>
          <w:p w:rsidR="00E333FF" w:rsidRPr="00D80B36" w:rsidRDefault="00E333FF" w:rsidP="002B401C">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Цена за единицу измерения, руб.</w:t>
            </w:r>
          </w:p>
        </w:tc>
        <w:tc>
          <w:tcPr>
            <w:tcW w:w="7172" w:type="dxa"/>
          </w:tcPr>
          <w:p w:rsidR="00E333FF" w:rsidRPr="00075BA9" w:rsidRDefault="009B040B" w:rsidP="00295DBA">
            <w:pPr>
              <w:ind w:firstLine="0"/>
              <w:rPr>
                <w:szCs w:val="24"/>
              </w:rPr>
            </w:pPr>
            <w:r w:rsidRPr="009B040B">
              <w:t>92 084,20</w:t>
            </w:r>
          </w:p>
        </w:tc>
      </w:tr>
      <w:tr w:rsidR="00E333FF" w:rsidRPr="00075BA9" w:rsidTr="009001D0">
        <w:tc>
          <w:tcPr>
            <w:tcW w:w="3284" w:type="dxa"/>
          </w:tcPr>
          <w:p w:rsidR="00E333FF" w:rsidRPr="00D80B36" w:rsidRDefault="00E333FF" w:rsidP="007734C6">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Начальная (максимальная) цена контракта, руб.</w:t>
            </w:r>
          </w:p>
        </w:tc>
        <w:tc>
          <w:tcPr>
            <w:tcW w:w="7172" w:type="dxa"/>
          </w:tcPr>
          <w:p w:rsidR="00E333FF" w:rsidRPr="00A15BF4" w:rsidRDefault="009B040B" w:rsidP="007734C6">
            <w:pPr>
              <w:ind w:firstLine="0"/>
              <w:rPr>
                <w:b/>
                <w:szCs w:val="24"/>
              </w:rPr>
            </w:pPr>
            <w:r w:rsidRPr="009B040B">
              <w:rPr>
                <w:b/>
                <w:szCs w:val="24"/>
              </w:rPr>
              <w:t>92 084,20</w:t>
            </w:r>
          </w:p>
        </w:tc>
      </w:tr>
      <w:tr w:rsidR="00E333FF" w:rsidRPr="00075BA9" w:rsidTr="009001D0">
        <w:tc>
          <w:tcPr>
            <w:tcW w:w="3284" w:type="dxa"/>
          </w:tcPr>
          <w:p w:rsidR="00E333FF" w:rsidRPr="00D80B36" w:rsidRDefault="00E333FF" w:rsidP="007734C6">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Валюта</w:t>
            </w:r>
          </w:p>
        </w:tc>
        <w:tc>
          <w:tcPr>
            <w:tcW w:w="7172" w:type="dxa"/>
          </w:tcPr>
          <w:p w:rsidR="00E333FF" w:rsidRPr="00075BA9" w:rsidRDefault="00E333FF" w:rsidP="007734C6">
            <w:pPr>
              <w:ind w:firstLine="0"/>
              <w:rPr>
                <w:sz w:val="22"/>
                <w:szCs w:val="22"/>
              </w:rPr>
            </w:pPr>
            <w:r w:rsidRPr="00075BA9">
              <w:rPr>
                <w:sz w:val="22"/>
                <w:szCs w:val="22"/>
              </w:rPr>
              <w:t>Российский рубль</w:t>
            </w:r>
          </w:p>
        </w:tc>
      </w:tr>
      <w:tr w:rsidR="00E333FF" w:rsidRPr="00075BA9" w:rsidTr="009001D0">
        <w:tc>
          <w:tcPr>
            <w:tcW w:w="3284" w:type="dxa"/>
          </w:tcPr>
          <w:p w:rsidR="00E333FF" w:rsidRPr="00D80B36" w:rsidRDefault="0004141F" w:rsidP="007734C6">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Источник финансирования</w:t>
            </w:r>
          </w:p>
        </w:tc>
        <w:tc>
          <w:tcPr>
            <w:tcW w:w="7172" w:type="dxa"/>
          </w:tcPr>
          <w:p w:rsidR="00E333FF" w:rsidRPr="00075BA9" w:rsidRDefault="00967561" w:rsidP="0014003F">
            <w:pPr>
              <w:ind w:firstLine="0"/>
              <w:rPr>
                <w:sz w:val="22"/>
                <w:szCs w:val="22"/>
              </w:rPr>
            </w:pPr>
            <w:r w:rsidRPr="00967561">
              <w:rPr>
                <w:szCs w:val="24"/>
              </w:rPr>
              <w:t>Бюджет муниципального образования «Поселок Вольгинский»</w:t>
            </w:r>
            <w:r w:rsidRPr="00967561">
              <w:rPr>
                <w:rFonts w:ascii="Calibri" w:hAnsi="Calibri"/>
                <w:szCs w:val="24"/>
              </w:rPr>
              <w:t xml:space="preserve"> </w:t>
            </w:r>
            <w:r w:rsidRPr="00967561">
              <w:rPr>
                <w:szCs w:val="24"/>
              </w:rPr>
              <w:t xml:space="preserve">Петушинского района Владимирской области </w:t>
            </w:r>
          </w:p>
        </w:tc>
      </w:tr>
      <w:tr w:rsidR="00E333FF" w:rsidRPr="00075BA9" w:rsidTr="009001D0">
        <w:tc>
          <w:tcPr>
            <w:tcW w:w="3284" w:type="dxa"/>
          </w:tcPr>
          <w:p w:rsidR="00E333FF" w:rsidRPr="00D80B36" w:rsidRDefault="00E333FF" w:rsidP="007734C6">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Обоснование начальной (максимальной) цены контракта:</w:t>
            </w:r>
          </w:p>
        </w:tc>
        <w:tc>
          <w:tcPr>
            <w:tcW w:w="7172" w:type="dxa"/>
          </w:tcPr>
          <w:p w:rsidR="001D40A2" w:rsidRPr="00075BA9" w:rsidRDefault="00967561" w:rsidP="00440779">
            <w:pPr>
              <w:spacing w:line="250" w:lineRule="exact"/>
              <w:ind w:firstLine="0"/>
              <w:rPr>
                <w:i/>
                <w:iCs/>
                <w:szCs w:val="24"/>
              </w:rPr>
            </w:pPr>
            <w:r w:rsidRPr="00967561">
              <w:rPr>
                <w:szCs w:val="24"/>
              </w:rPr>
              <w:t>В соответствии с</w:t>
            </w:r>
            <w:r w:rsidR="000D3BAC">
              <w:rPr>
                <w:szCs w:val="24"/>
              </w:rPr>
              <w:t xml:space="preserve"> п. 2 ч. 1</w:t>
            </w:r>
            <w:r w:rsidRPr="00967561">
              <w:rPr>
                <w:szCs w:val="24"/>
              </w:rPr>
              <w:t xml:space="preserve"> ст. 22 Федерального Закона от 05.04.2013 №44-ФЗ и Приказом Минэкономразвития России от 02.10.2013 № 567 выбран нормативный метод обоснования начальной </w:t>
            </w:r>
            <w:r w:rsidRPr="00967561">
              <w:rPr>
                <w:szCs w:val="24"/>
              </w:rPr>
              <w:lastRenderedPageBreak/>
              <w:t xml:space="preserve">(максимальной) цены контракта (приложение №2 </w:t>
            </w:r>
            <w:r w:rsidR="00A15BF4" w:rsidRPr="00A15BF4">
              <w:rPr>
                <w:szCs w:val="24"/>
              </w:rPr>
              <w:t>к извещению о проведении запроса котировок в электронной форме</w:t>
            </w:r>
            <w:r w:rsidRPr="00A15BF4">
              <w:rPr>
                <w:szCs w:val="24"/>
              </w:rPr>
              <w:t>).</w:t>
            </w:r>
            <w:r w:rsidRPr="00075BA9">
              <w:rPr>
                <w:i/>
                <w:iCs/>
                <w:szCs w:val="24"/>
              </w:rPr>
              <w:t xml:space="preserve"> </w:t>
            </w:r>
            <w:r w:rsidR="00E333FF" w:rsidRPr="00075BA9">
              <w:rPr>
                <w:i/>
                <w:iCs/>
                <w:szCs w:val="24"/>
              </w:rPr>
              <w:t>(Обоснование начальной (максимальной) цены контракта прикрепляется в виде файла «Сопроводительная документация»)</w:t>
            </w:r>
          </w:p>
        </w:tc>
      </w:tr>
      <w:tr w:rsidR="00E333FF" w:rsidRPr="00075BA9" w:rsidTr="009001D0">
        <w:tc>
          <w:tcPr>
            <w:tcW w:w="3284" w:type="dxa"/>
          </w:tcPr>
          <w:p w:rsidR="00E333FF" w:rsidRPr="00D80B36" w:rsidRDefault="00E333FF" w:rsidP="00752490">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lastRenderedPageBreak/>
              <w:t>Место доставки товара (выполнения работы или оказания услуги)</w:t>
            </w:r>
          </w:p>
        </w:tc>
        <w:tc>
          <w:tcPr>
            <w:tcW w:w="7172" w:type="dxa"/>
          </w:tcPr>
          <w:p w:rsidR="00E333FF" w:rsidRPr="00075BA9" w:rsidRDefault="002F0890" w:rsidP="00C57158">
            <w:pPr>
              <w:ind w:firstLine="0"/>
              <w:rPr>
                <w:sz w:val="22"/>
                <w:szCs w:val="22"/>
              </w:rPr>
            </w:pPr>
            <w:r w:rsidRPr="002F0890">
              <w:rPr>
                <w:color w:val="000000"/>
                <w:szCs w:val="24"/>
              </w:rPr>
              <w:t xml:space="preserve">Владимирская область, Петушинский район, поселок Вольгинский, </w:t>
            </w:r>
            <w:r w:rsidR="009B040B" w:rsidRPr="009B040B">
              <w:rPr>
                <w:color w:val="000000"/>
                <w:szCs w:val="24"/>
              </w:rPr>
              <w:t>автомобильн</w:t>
            </w:r>
            <w:r w:rsidR="00C57158">
              <w:rPr>
                <w:color w:val="000000"/>
                <w:szCs w:val="24"/>
              </w:rPr>
              <w:t>ая</w:t>
            </w:r>
            <w:r w:rsidR="009B040B" w:rsidRPr="009B040B">
              <w:rPr>
                <w:color w:val="000000"/>
                <w:szCs w:val="24"/>
              </w:rPr>
              <w:t xml:space="preserve"> дорог</w:t>
            </w:r>
            <w:r w:rsidR="00C57158">
              <w:rPr>
                <w:color w:val="000000"/>
                <w:szCs w:val="24"/>
              </w:rPr>
              <w:t>а</w:t>
            </w:r>
            <w:r w:rsidR="009B040B" w:rsidRPr="009B040B">
              <w:rPr>
                <w:color w:val="000000"/>
                <w:szCs w:val="24"/>
              </w:rPr>
              <w:t xml:space="preserve"> общего пользования местного значения квартальн</w:t>
            </w:r>
            <w:r w:rsidR="00C57158">
              <w:rPr>
                <w:color w:val="000000"/>
                <w:szCs w:val="24"/>
              </w:rPr>
              <w:t>ый</w:t>
            </w:r>
            <w:r w:rsidR="009B040B" w:rsidRPr="009B040B">
              <w:rPr>
                <w:color w:val="000000"/>
                <w:szCs w:val="24"/>
              </w:rPr>
              <w:t xml:space="preserve"> проезд по ул. Старовская МКД №№ 1, 3, 5, 7</w:t>
            </w:r>
          </w:p>
        </w:tc>
      </w:tr>
      <w:tr w:rsidR="00E333FF" w:rsidRPr="00075BA9" w:rsidTr="009001D0">
        <w:tc>
          <w:tcPr>
            <w:tcW w:w="3284" w:type="dxa"/>
          </w:tcPr>
          <w:p w:rsidR="00E333FF" w:rsidRPr="00D80B36" w:rsidRDefault="00E333FF" w:rsidP="00FB5743">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 xml:space="preserve">Сроки поставки товара (завершения работы или </w:t>
            </w:r>
            <w:r w:rsidR="009A2959" w:rsidRPr="00D80B36">
              <w:rPr>
                <w:rStyle w:val="iceouttxt52"/>
                <w:rFonts w:ascii="Times New Roman" w:hAnsi="Times New Roman" w:cs="Times New Roman"/>
                <w:b/>
                <w:bCs/>
                <w:color w:val="auto"/>
                <w:sz w:val="24"/>
                <w:szCs w:val="20"/>
              </w:rPr>
              <w:t xml:space="preserve">график </w:t>
            </w:r>
            <w:r w:rsidRPr="00D80B36">
              <w:rPr>
                <w:rStyle w:val="iceouttxt52"/>
                <w:rFonts w:ascii="Times New Roman" w:hAnsi="Times New Roman" w:cs="Times New Roman"/>
                <w:b/>
                <w:bCs/>
                <w:color w:val="auto"/>
                <w:sz w:val="24"/>
                <w:szCs w:val="20"/>
              </w:rPr>
              <w:t>оказания услуг)</w:t>
            </w:r>
          </w:p>
        </w:tc>
        <w:tc>
          <w:tcPr>
            <w:tcW w:w="7172" w:type="dxa"/>
          </w:tcPr>
          <w:p w:rsidR="00440779" w:rsidRPr="00440779" w:rsidRDefault="00440779" w:rsidP="00440779">
            <w:pPr>
              <w:spacing w:line="240" w:lineRule="exact"/>
              <w:rPr>
                <w:sz w:val="23"/>
                <w:szCs w:val="23"/>
              </w:rPr>
            </w:pPr>
            <w:r w:rsidRPr="00440779">
              <w:rPr>
                <w:sz w:val="23"/>
                <w:szCs w:val="23"/>
              </w:rPr>
              <w:t xml:space="preserve">Сроки услуг строительного контроля за выполнением работ по ремонту автомобильной </w:t>
            </w:r>
            <w:proofErr w:type="gramStart"/>
            <w:r w:rsidRPr="00440779">
              <w:rPr>
                <w:sz w:val="23"/>
                <w:szCs w:val="23"/>
              </w:rPr>
              <w:t>дороги общего пользования местного значения автомобильной дороги общего пользования местного значения квартального проезда</w:t>
            </w:r>
            <w:proofErr w:type="gramEnd"/>
            <w:r w:rsidRPr="00440779">
              <w:rPr>
                <w:sz w:val="23"/>
                <w:szCs w:val="23"/>
              </w:rPr>
              <w:t xml:space="preserve"> по ул. Старовская МКД №№ 1, 3, 5, 7 устанавливаются на период действия Контракта между Заказчиком и Подрядчиком.</w:t>
            </w:r>
          </w:p>
          <w:p w:rsidR="00E333FF" w:rsidRPr="00075BA9" w:rsidRDefault="00440779" w:rsidP="00440779">
            <w:pPr>
              <w:spacing w:line="254" w:lineRule="exact"/>
              <w:rPr>
                <w:sz w:val="22"/>
                <w:szCs w:val="22"/>
              </w:rPr>
            </w:pPr>
            <w:r w:rsidRPr="00440779">
              <w:rPr>
                <w:szCs w:val="24"/>
              </w:rPr>
              <w:t>За начало оказания услуг по Контракту принимается дата его подписания сторонами. Окончание оказания услуг – подписание Заказчиком и Подрядчиком «Акта приемки о приемке выполненных работ» (форма КС-2).</w:t>
            </w:r>
          </w:p>
        </w:tc>
      </w:tr>
      <w:tr w:rsidR="00E333FF" w:rsidRPr="00075BA9" w:rsidTr="009001D0">
        <w:tc>
          <w:tcPr>
            <w:tcW w:w="3284" w:type="dxa"/>
          </w:tcPr>
          <w:p w:rsidR="00E333FF" w:rsidRPr="00D80B36" w:rsidRDefault="00E333FF" w:rsidP="00440779">
            <w:pPr>
              <w:spacing w:line="240" w:lineRule="exact"/>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Размер обеспечения исполнения контракта, руб.</w:t>
            </w:r>
          </w:p>
        </w:tc>
        <w:tc>
          <w:tcPr>
            <w:tcW w:w="7172" w:type="dxa"/>
          </w:tcPr>
          <w:p w:rsidR="00E333FF" w:rsidRPr="002F0890" w:rsidRDefault="00E333FF" w:rsidP="001E064E">
            <w:pPr>
              <w:ind w:firstLine="0"/>
              <w:rPr>
                <w:sz w:val="22"/>
                <w:szCs w:val="22"/>
              </w:rPr>
            </w:pPr>
            <w:r w:rsidRPr="002F0890">
              <w:rPr>
                <w:sz w:val="22"/>
                <w:szCs w:val="22"/>
              </w:rPr>
              <w:t>_</w:t>
            </w:r>
          </w:p>
        </w:tc>
      </w:tr>
      <w:tr w:rsidR="00E333FF" w:rsidRPr="00075BA9" w:rsidTr="009001D0">
        <w:tc>
          <w:tcPr>
            <w:tcW w:w="3284" w:type="dxa"/>
          </w:tcPr>
          <w:p w:rsidR="00E333FF" w:rsidRPr="00440779" w:rsidRDefault="00E333FF" w:rsidP="00440779">
            <w:pPr>
              <w:spacing w:line="230" w:lineRule="exact"/>
              <w:ind w:firstLine="0"/>
              <w:jc w:val="left"/>
              <w:rPr>
                <w:rStyle w:val="iceouttxt52"/>
                <w:rFonts w:ascii="Times New Roman" w:hAnsi="Times New Roman" w:cs="Times New Roman"/>
                <w:b/>
                <w:bCs/>
                <w:color w:val="auto"/>
                <w:sz w:val="23"/>
                <w:szCs w:val="23"/>
              </w:rPr>
            </w:pPr>
            <w:r w:rsidRPr="00440779">
              <w:rPr>
                <w:rStyle w:val="iceouttxt52"/>
                <w:rFonts w:ascii="Times New Roman" w:hAnsi="Times New Roman" w:cs="Times New Roman"/>
                <w:b/>
                <w:bCs/>
                <w:color w:val="auto"/>
                <w:sz w:val="23"/>
                <w:szCs w:val="23"/>
              </w:rPr>
              <w:t>Порядок предоставления обеспечения исполнения контракта, требования к обеспечению</w:t>
            </w:r>
            <w:r w:rsidR="008F39DE" w:rsidRPr="00440779">
              <w:rPr>
                <w:rStyle w:val="iceouttxt52"/>
                <w:rFonts w:ascii="Times New Roman" w:hAnsi="Times New Roman" w:cs="Times New Roman"/>
                <w:b/>
                <w:bCs/>
                <w:color w:val="auto"/>
                <w:sz w:val="23"/>
                <w:szCs w:val="23"/>
              </w:rPr>
              <w:t xml:space="preserve"> исполнения контракта</w:t>
            </w:r>
          </w:p>
        </w:tc>
        <w:tc>
          <w:tcPr>
            <w:tcW w:w="7172" w:type="dxa"/>
          </w:tcPr>
          <w:p w:rsidR="008650BF" w:rsidRPr="00075BA9" w:rsidRDefault="002F0890" w:rsidP="008650BF">
            <w:pPr>
              <w:autoSpaceDE w:val="0"/>
              <w:autoSpaceDN w:val="0"/>
              <w:adjustRightInd w:val="0"/>
              <w:ind w:firstLine="0"/>
              <w:rPr>
                <w:sz w:val="22"/>
                <w:szCs w:val="22"/>
              </w:rPr>
            </w:pPr>
            <w:r>
              <w:t>-</w:t>
            </w:r>
          </w:p>
        </w:tc>
      </w:tr>
      <w:tr w:rsidR="00E333FF" w:rsidRPr="00075BA9" w:rsidTr="009001D0">
        <w:tc>
          <w:tcPr>
            <w:tcW w:w="3284" w:type="dxa"/>
          </w:tcPr>
          <w:p w:rsidR="00E333FF" w:rsidRPr="00075BA9" w:rsidRDefault="00E333FF" w:rsidP="00440779">
            <w:pPr>
              <w:spacing w:line="240" w:lineRule="exact"/>
              <w:ind w:firstLine="0"/>
              <w:jc w:val="left"/>
              <w:rPr>
                <w:rStyle w:val="iceouttxt52"/>
                <w:rFonts w:ascii="Times New Roman" w:hAnsi="Times New Roman" w:cs="Times New Roman"/>
                <w:b/>
                <w:bCs/>
                <w:color w:val="auto"/>
                <w:sz w:val="20"/>
                <w:szCs w:val="20"/>
              </w:rPr>
            </w:pPr>
            <w:r w:rsidRPr="00D80B36">
              <w:rPr>
                <w:rStyle w:val="iceouttxt52"/>
                <w:rFonts w:ascii="Times New Roman" w:hAnsi="Times New Roman" w:cs="Times New Roman"/>
                <w:b/>
                <w:bCs/>
                <w:color w:val="auto"/>
                <w:sz w:val="24"/>
                <w:szCs w:val="20"/>
              </w:rPr>
              <w:t>Платежные реквизиты для обеспечения исполнения контракта</w:t>
            </w:r>
          </w:p>
        </w:tc>
        <w:tc>
          <w:tcPr>
            <w:tcW w:w="7172" w:type="dxa"/>
          </w:tcPr>
          <w:p w:rsidR="0057147F" w:rsidRPr="00075BA9" w:rsidRDefault="002F0890" w:rsidP="00B0508E">
            <w:pPr>
              <w:ind w:firstLine="0"/>
              <w:rPr>
                <w:sz w:val="22"/>
                <w:szCs w:val="22"/>
              </w:rPr>
            </w:pPr>
            <w:r>
              <w:rPr>
                <w:sz w:val="22"/>
                <w:szCs w:val="22"/>
              </w:rPr>
              <w:t>-</w:t>
            </w:r>
          </w:p>
        </w:tc>
      </w:tr>
    </w:tbl>
    <w:p w:rsidR="007922FC" w:rsidRPr="00440779" w:rsidRDefault="007922FC" w:rsidP="003F4337">
      <w:pPr>
        <w:autoSpaceDE w:val="0"/>
        <w:autoSpaceDN w:val="0"/>
        <w:adjustRightInd w:val="0"/>
        <w:jc w:val="left"/>
        <w:rPr>
          <w:rStyle w:val="iceouttxt52"/>
          <w:rFonts w:ascii="Times New Roman" w:hAnsi="Times New Roman" w:cs="Times New Roman"/>
          <w:b/>
          <w:bCs/>
          <w:color w:val="auto"/>
          <w:sz w:val="16"/>
          <w:szCs w:val="16"/>
        </w:rPr>
      </w:pPr>
    </w:p>
    <w:p w:rsidR="009571AB" w:rsidRPr="00075BA9" w:rsidRDefault="009571AB" w:rsidP="00440779">
      <w:pPr>
        <w:autoSpaceDE w:val="0"/>
        <w:autoSpaceDN w:val="0"/>
        <w:adjustRightInd w:val="0"/>
        <w:jc w:val="left"/>
        <w:rPr>
          <w:rStyle w:val="iceouttxt52"/>
          <w:rFonts w:ascii="Times New Roman" w:hAnsi="Times New Roman" w:cs="Times New Roman"/>
          <w:bCs/>
          <w:color w:val="auto"/>
          <w:sz w:val="24"/>
          <w:szCs w:val="24"/>
        </w:rPr>
      </w:pPr>
      <w:r w:rsidRPr="00075BA9">
        <w:rPr>
          <w:rStyle w:val="iceouttxt52"/>
          <w:rFonts w:ascii="Times New Roman" w:hAnsi="Times New Roman" w:cs="Times New Roman"/>
          <w:b/>
          <w:bCs/>
          <w:color w:val="auto"/>
          <w:sz w:val="24"/>
          <w:szCs w:val="24"/>
        </w:rPr>
        <w:t xml:space="preserve">Требование к участнику закупки </w:t>
      </w:r>
    </w:p>
    <w:tbl>
      <w:tblPr>
        <w:tblW w:w="10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1"/>
      </w:tblGrid>
      <w:tr w:rsidR="00CC41BD" w:rsidRPr="00075BA9" w:rsidTr="009001D0">
        <w:trPr>
          <w:trHeight w:val="238"/>
        </w:trPr>
        <w:tc>
          <w:tcPr>
            <w:tcW w:w="3510" w:type="dxa"/>
          </w:tcPr>
          <w:p w:rsidR="00CC41BD" w:rsidRPr="00396B6E" w:rsidRDefault="00396B6E" w:rsidP="00E25DA3">
            <w:pPr>
              <w:ind w:firstLine="0"/>
              <w:jc w:val="left"/>
              <w:rPr>
                <w:rStyle w:val="iceouttxt52"/>
                <w:rFonts w:ascii="Times New Roman" w:hAnsi="Times New Roman" w:cs="Times New Roman"/>
                <w:b/>
                <w:bCs/>
                <w:color w:val="auto"/>
                <w:sz w:val="24"/>
                <w:szCs w:val="24"/>
              </w:rPr>
            </w:pPr>
            <w:r w:rsidRPr="00396B6E">
              <w:rPr>
                <w:szCs w:val="24"/>
              </w:rPr>
              <w:t xml:space="preserve">Требования, предъявляемые к участникам запроса котировок в электронной форме </w:t>
            </w:r>
            <w:r w:rsidR="00B07B2D" w:rsidRPr="00396B6E">
              <w:rPr>
                <w:szCs w:val="24"/>
              </w:rPr>
              <w:t xml:space="preserve">в соответствии с  </w:t>
            </w:r>
            <w:hyperlink r:id="rId9" w:history="1">
              <w:r w:rsidR="00B07B2D" w:rsidRPr="00396B6E">
                <w:rPr>
                  <w:szCs w:val="24"/>
                </w:rPr>
                <w:t xml:space="preserve"> част</w:t>
              </w:r>
              <w:r w:rsidR="00E25DA3">
                <w:rPr>
                  <w:szCs w:val="24"/>
                </w:rPr>
                <w:t>ью</w:t>
              </w:r>
              <w:r w:rsidR="00B07B2D" w:rsidRPr="00396B6E">
                <w:rPr>
                  <w:szCs w:val="24"/>
                </w:rPr>
                <w:t xml:space="preserve"> 1 статьи 31</w:t>
              </w:r>
            </w:hyperlink>
            <w:r w:rsidR="00B07B2D" w:rsidRPr="00396B6E">
              <w:rPr>
                <w:szCs w:val="24"/>
              </w:rPr>
              <w:t xml:space="preserve"> Федерального закона № 44-ФЗ</w:t>
            </w:r>
          </w:p>
        </w:tc>
        <w:tc>
          <w:tcPr>
            <w:tcW w:w="6941" w:type="dxa"/>
          </w:tcPr>
          <w:p w:rsidR="00053078" w:rsidRPr="00A83928" w:rsidRDefault="00053078" w:rsidP="00440779">
            <w:pPr>
              <w:spacing w:line="256" w:lineRule="exact"/>
              <w:contextualSpacing/>
            </w:pPr>
            <w:r w:rsidRPr="00A83928">
              <w:t xml:space="preserve">Участники запроса котировок </w:t>
            </w:r>
            <w:r w:rsidR="00DC455F">
              <w:t xml:space="preserve">в электронной форме </w:t>
            </w:r>
            <w:r w:rsidRPr="00A83928">
              <w:t>должны соответствовать следующим требованиям:</w:t>
            </w:r>
          </w:p>
          <w:p w:rsidR="00396B6E" w:rsidRPr="00B44C61" w:rsidRDefault="00396B6E" w:rsidP="00440779">
            <w:pPr>
              <w:autoSpaceDE w:val="0"/>
              <w:autoSpaceDN w:val="0"/>
              <w:adjustRightInd w:val="0"/>
              <w:spacing w:line="256" w:lineRule="exact"/>
              <w:ind w:firstLine="0"/>
              <w:rPr>
                <w:szCs w:val="24"/>
              </w:rPr>
            </w:pPr>
            <w:r>
              <w:rPr>
                <w:color w:val="000000"/>
                <w:sz w:val="28"/>
                <w:szCs w:val="28"/>
              </w:rPr>
              <w:t xml:space="preserve">- </w:t>
            </w:r>
            <w:r w:rsidR="00B44C61">
              <w:rPr>
                <w:szCs w:val="24"/>
              </w:rPr>
              <w:t xml:space="preserve">соответствие </w:t>
            </w:r>
            <w:hyperlink r:id="rId10" w:history="1">
              <w:r w:rsidR="00B44C61" w:rsidRPr="00B44C61">
                <w:rPr>
                  <w:szCs w:val="24"/>
                </w:rPr>
                <w:t>требованиям</w:t>
              </w:r>
            </w:hyperlink>
            <w:r w:rsidR="00B44C61" w:rsidRPr="00B44C61">
              <w:rPr>
                <w:szCs w:val="24"/>
              </w:rPr>
              <w:t>, установленным в соответствии с законодательством Российской</w:t>
            </w:r>
            <w:r w:rsidR="00B44C61">
              <w:rPr>
                <w:szCs w:val="24"/>
              </w:rPr>
              <w:t xml:space="preserve"> Федерации к лицам, осуществляющим поставку товара, выполнение работы, оказание услуги, </w:t>
            </w:r>
            <w:proofErr w:type="gramStart"/>
            <w:r w:rsidR="00B44C61">
              <w:rPr>
                <w:szCs w:val="24"/>
              </w:rPr>
              <w:t>являющихся</w:t>
            </w:r>
            <w:proofErr w:type="gramEnd"/>
            <w:r w:rsidR="00B44C61">
              <w:rPr>
                <w:szCs w:val="24"/>
              </w:rPr>
              <w:t xml:space="preserve"> объектом закупки</w:t>
            </w:r>
            <w:r w:rsidRPr="00396B6E">
              <w:rPr>
                <w:color w:val="000000"/>
                <w:szCs w:val="24"/>
              </w:rPr>
              <w:t>;</w:t>
            </w:r>
          </w:p>
          <w:p w:rsidR="002B5633" w:rsidRPr="00075BA9" w:rsidRDefault="002B5633" w:rsidP="00440779">
            <w:pPr>
              <w:autoSpaceDE w:val="0"/>
              <w:autoSpaceDN w:val="0"/>
              <w:adjustRightInd w:val="0"/>
              <w:spacing w:line="256" w:lineRule="exact"/>
              <w:ind w:firstLine="540"/>
              <w:rPr>
                <w:rFonts w:eastAsia="Calibri"/>
              </w:rPr>
            </w:pPr>
            <w:r w:rsidRPr="00075BA9">
              <w:rPr>
                <w:rFonts w:eastAsia="Calibri"/>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5633" w:rsidRPr="00075BA9" w:rsidRDefault="002B5633" w:rsidP="00440779">
            <w:pPr>
              <w:autoSpaceDE w:val="0"/>
              <w:autoSpaceDN w:val="0"/>
              <w:adjustRightInd w:val="0"/>
              <w:spacing w:line="256" w:lineRule="exact"/>
              <w:ind w:firstLine="540"/>
              <w:rPr>
                <w:rFonts w:eastAsia="Calibri"/>
              </w:rPr>
            </w:pPr>
            <w:r w:rsidRPr="00075BA9">
              <w:rPr>
                <w:rFonts w:eastAsia="Calibri"/>
              </w:rPr>
              <w:t xml:space="preserve">- неприостановление деятельности участника закупки в порядке, </w:t>
            </w:r>
            <w:r w:rsidRPr="009C5610">
              <w:rPr>
                <w:rFonts w:eastAsia="Calibri"/>
              </w:rPr>
              <w:t xml:space="preserve">установленном </w:t>
            </w:r>
            <w:hyperlink r:id="rId11" w:history="1">
              <w:r w:rsidRPr="009C5610">
                <w:rPr>
                  <w:rFonts w:eastAsia="Calibri"/>
                </w:rPr>
                <w:t>Кодексом</w:t>
              </w:r>
            </w:hyperlink>
            <w:r w:rsidRPr="009C5610">
              <w:rPr>
                <w:rFonts w:eastAsia="Calibri"/>
              </w:rPr>
              <w:t xml:space="preserve"> Российской</w:t>
            </w:r>
            <w:r w:rsidRPr="00075BA9">
              <w:rPr>
                <w:rFonts w:eastAsia="Calibri"/>
              </w:rPr>
              <w:t xml:space="preserve"> Федерации об административных правонарушениях, на дату подачи заявки на участие в закупке;</w:t>
            </w:r>
          </w:p>
          <w:p w:rsidR="002B5633" w:rsidRPr="00075BA9" w:rsidRDefault="002B5633" w:rsidP="00440779">
            <w:pPr>
              <w:autoSpaceDE w:val="0"/>
              <w:autoSpaceDN w:val="0"/>
              <w:adjustRightInd w:val="0"/>
              <w:spacing w:line="256" w:lineRule="exact"/>
              <w:ind w:firstLine="540"/>
              <w:rPr>
                <w:rFonts w:eastAsia="Calibri"/>
              </w:rPr>
            </w:pPr>
            <w:proofErr w:type="gramStart"/>
            <w:r w:rsidRPr="00075BA9">
              <w:rPr>
                <w:rFonts w:eastAsia="Calibri"/>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9C5610">
              <w:rPr>
                <w:rFonts w:eastAsia="Calibri"/>
              </w:rPr>
              <w:t xml:space="preserve">инвестиционный налоговый кредит в соответствии с </w:t>
            </w:r>
            <w:hyperlink r:id="rId12" w:history="1">
              <w:r w:rsidRPr="009C5610">
                <w:rPr>
                  <w:rFonts w:eastAsia="Calibri"/>
                </w:rPr>
                <w:t>законодательством</w:t>
              </w:r>
            </w:hyperlink>
            <w:r w:rsidRPr="009C5610">
              <w:rPr>
                <w:rFonts w:eastAsia="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C5610">
              <w:rPr>
                <w:rFonts w:eastAsia="Calibri"/>
              </w:rPr>
              <w:t xml:space="preserve"> </w:t>
            </w:r>
            <w:proofErr w:type="gramStart"/>
            <w:r w:rsidRPr="009C5610">
              <w:rPr>
                <w:rFonts w:eastAsia="Calibri"/>
              </w:rPr>
              <w:t xml:space="preserve">заявителя по уплате этих сумм исполненной или которые признаны безнадежными к взысканию в соответствии с </w:t>
            </w:r>
            <w:hyperlink r:id="rId13" w:history="1">
              <w:r w:rsidRPr="009C5610">
                <w:rPr>
                  <w:rFonts w:eastAsia="Calibri"/>
                </w:rPr>
                <w:t>законодательством</w:t>
              </w:r>
            </w:hyperlink>
            <w:r w:rsidRPr="009C5610">
              <w:rPr>
                <w:rFonts w:eastAsia="Calibri"/>
              </w:rPr>
              <w:t xml:space="preserve"> Российской Федерации о налогах и сборах) за</w:t>
            </w:r>
            <w:r w:rsidRPr="00075BA9">
              <w:rPr>
                <w:rFonts w:eastAsia="Calibri"/>
              </w:rPr>
              <w:t xml:space="preserve">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75BA9">
              <w:rPr>
                <w:rFonts w:eastAsia="Calibri"/>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75BA9">
              <w:rPr>
                <w:rFonts w:eastAsia="Calibri"/>
              </w:rPr>
              <w:t>указанных</w:t>
            </w:r>
            <w:proofErr w:type="gramEnd"/>
            <w:r w:rsidRPr="00075BA9">
              <w:rPr>
                <w:rFonts w:eastAsia="Calibri"/>
              </w:rPr>
              <w:t xml:space="preserve"> недоимки, задолженности и решение по такому заявлению на дату </w:t>
            </w:r>
            <w:r w:rsidRPr="00075BA9">
              <w:rPr>
                <w:rFonts w:eastAsia="Calibri"/>
              </w:rPr>
              <w:lastRenderedPageBreak/>
              <w:t>рассмотрения заявки на участие в определении поставщика (подрядчика, исполнителя) не принято;</w:t>
            </w:r>
          </w:p>
          <w:p w:rsidR="002B5633" w:rsidRPr="009C5610" w:rsidRDefault="002B5633" w:rsidP="002B5633">
            <w:pPr>
              <w:autoSpaceDE w:val="0"/>
              <w:autoSpaceDN w:val="0"/>
              <w:adjustRightInd w:val="0"/>
              <w:ind w:firstLine="540"/>
              <w:rPr>
                <w:rFonts w:eastAsia="Calibri"/>
              </w:rPr>
            </w:pPr>
            <w:proofErr w:type="gramStart"/>
            <w:r w:rsidRPr="00075BA9">
              <w:rPr>
                <w:rFonts w:eastAsia="Calibri"/>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9C5610">
              <w:rPr>
                <w:rFonts w:eastAsia="Calibri"/>
              </w:rPr>
              <w:t xml:space="preserve">предусмотренные </w:t>
            </w:r>
            <w:hyperlink r:id="rId14" w:history="1">
              <w:r w:rsidRPr="009C5610">
                <w:rPr>
                  <w:rFonts w:eastAsia="Calibri"/>
                </w:rPr>
                <w:t>статьями 289</w:t>
              </w:r>
            </w:hyperlink>
            <w:r w:rsidRPr="009C5610">
              <w:rPr>
                <w:rFonts w:eastAsia="Calibri"/>
              </w:rPr>
              <w:t xml:space="preserve">, </w:t>
            </w:r>
            <w:hyperlink r:id="rId15" w:history="1">
              <w:r w:rsidRPr="009C5610">
                <w:rPr>
                  <w:rFonts w:eastAsia="Calibri"/>
                </w:rPr>
                <w:t>290</w:t>
              </w:r>
            </w:hyperlink>
            <w:r w:rsidRPr="009C5610">
              <w:rPr>
                <w:rFonts w:eastAsia="Calibri"/>
              </w:rPr>
              <w:t xml:space="preserve">, </w:t>
            </w:r>
            <w:hyperlink r:id="rId16" w:history="1">
              <w:r w:rsidRPr="009C5610">
                <w:rPr>
                  <w:rFonts w:eastAsia="Calibri"/>
                </w:rPr>
                <w:t>291</w:t>
              </w:r>
            </w:hyperlink>
            <w:r w:rsidRPr="009C5610">
              <w:rPr>
                <w:rFonts w:eastAsia="Calibri"/>
              </w:rPr>
              <w:t xml:space="preserve">, </w:t>
            </w:r>
            <w:hyperlink r:id="rId17" w:history="1">
              <w:r w:rsidRPr="009C5610">
                <w:rPr>
                  <w:rFonts w:eastAsia="Calibri"/>
                </w:rPr>
                <w:t>291.1</w:t>
              </w:r>
            </w:hyperlink>
            <w:r w:rsidRPr="009C5610">
              <w:rPr>
                <w:rFonts w:eastAsia="Calibri"/>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C5610">
              <w:rPr>
                <w:rFonts w:eastAsia="Calibri"/>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5633" w:rsidRPr="009C5610" w:rsidRDefault="002B5633" w:rsidP="002B5633">
            <w:pPr>
              <w:autoSpaceDE w:val="0"/>
              <w:autoSpaceDN w:val="0"/>
              <w:adjustRightInd w:val="0"/>
              <w:ind w:firstLine="540"/>
              <w:rPr>
                <w:rFonts w:eastAsia="Calibri"/>
              </w:rPr>
            </w:pPr>
            <w:r w:rsidRPr="009C5610">
              <w:rPr>
                <w:rFonts w:eastAsia="Calibri"/>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9C5610">
                <w:rPr>
                  <w:rFonts w:eastAsia="Calibri"/>
                </w:rPr>
                <w:t>статьей 19.28</w:t>
              </w:r>
            </w:hyperlink>
            <w:r w:rsidRPr="009C5610">
              <w:rPr>
                <w:rFonts w:eastAsia="Calibri"/>
              </w:rPr>
              <w:t xml:space="preserve"> Кодекса Российской Федерации об административных правонарушениях;</w:t>
            </w:r>
          </w:p>
          <w:p w:rsidR="002B5633" w:rsidRPr="00075BA9" w:rsidRDefault="002B5633" w:rsidP="002B5633">
            <w:pPr>
              <w:autoSpaceDE w:val="0"/>
              <w:autoSpaceDN w:val="0"/>
              <w:adjustRightInd w:val="0"/>
              <w:ind w:firstLine="540"/>
              <w:rPr>
                <w:rFonts w:eastAsia="Calibri"/>
              </w:rPr>
            </w:pPr>
            <w:r w:rsidRPr="009C5610">
              <w:rPr>
                <w:rFonts w:eastAsia="Calibri"/>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w:t>
            </w:r>
            <w:r w:rsidRPr="00075BA9">
              <w:rPr>
                <w:rFonts w:eastAsia="Calibri"/>
              </w:rPr>
              <w:t xml:space="preserve"> контрактов на создание произведений литературы или искусства, исполнения, на финансирование проката или показа национального фильма;</w:t>
            </w:r>
          </w:p>
          <w:p w:rsidR="002B5633" w:rsidRPr="00075BA9" w:rsidRDefault="002B5633" w:rsidP="002B5633">
            <w:pPr>
              <w:autoSpaceDE w:val="0"/>
              <w:autoSpaceDN w:val="0"/>
              <w:adjustRightInd w:val="0"/>
              <w:ind w:firstLine="540"/>
              <w:rPr>
                <w:rFonts w:eastAsia="Calibri"/>
              </w:rPr>
            </w:pPr>
            <w:proofErr w:type="gramStart"/>
            <w:r w:rsidRPr="00075BA9">
              <w:rPr>
                <w:rFonts w:eastAsia="Calibri"/>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75BA9">
              <w:rPr>
                <w:rFonts w:eastAsia="Calibri"/>
              </w:rPr>
              <w:t xml:space="preserve"> </w:t>
            </w:r>
            <w:proofErr w:type="gramStart"/>
            <w:r w:rsidRPr="00075BA9">
              <w:rPr>
                <w:rFonts w:eastAsia="Calibri"/>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075BA9">
              <w:rPr>
                <w:rFonts w:eastAsia="Calibri"/>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A6475A" w:rsidRPr="00075BA9">
              <w:rPr>
                <w:rFonts w:eastAsia="Calibri"/>
              </w:rPr>
              <w:t>апитале хозяйственного общества;</w:t>
            </w:r>
          </w:p>
          <w:p w:rsidR="00A6475A" w:rsidRPr="00075BA9" w:rsidRDefault="00A6475A" w:rsidP="002B5633">
            <w:pPr>
              <w:autoSpaceDE w:val="0"/>
              <w:autoSpaceDN w:val="0"/>
              <w:adjustRightInd w:val="0"/>
              <w:ind w:firstLine="540"/>
              <w:rPr>
                <w:rFonts w:eastAsia="Calibri"/>
              </w:rPr>
            </w:pPr>
            <w:r w:rsidRPr="00075BA9">
              <w:rPr>
                <w:rFonts w:eastAsia="Calibri"/>
              </w:rPr>
              <w:lastRenderedPageBreak/>
              <w:t xml:space="preserve">- </w:t>
            </w:r>
            <w:r w:rsidR="00F22203" w:rsidRPr="00075BA9">
              <w:rPr>
                <w:rFonts w:eastAsia="Calibri"/>
              </w:rPr>
              <w:t>участник закупки не является оф</w:t>
            </w:r>
            <w:r w:rsidRPr="00075BA9">
              <w:rPr>
                <w:rFonts w:eastAsia="Calibri"/>
              </w:rPr>
              <w:t>шорной компанией.</w:t>
            </w:r>
          </w:p>
          <w:p w:rsidR="00CC41BD" w:rsidRPr="00BB6B21" w:rsidRDefault="00270147" w:rsidP="00BB6B21">
            <w:pPr>
              <w:autoSpaceDE w:val="0"/>
              <w:autoSpaceDN w:val="0"/>
              <w:adjustRightInd w:val="0"/>
              <w:ind w:firstLine="540"/>
              <w:rPr>
                <w:rStyle w:val="iceouttxt52"/>
                <w:rFonts w:ascii="Times New Roman" w:eastAsia="Calibri" w:hAnsi="Times New Roman" w:cs="Times New Roman"/>
                <w:color w:val="auto"/>
                <w:sz w:val="24"/>
                <w:szCs w:val="20"/>
              </w:rPr>
            </w:pPr>
            <w:r w:rsidRPr="00075BA9">
              <w:rPr>
                <w:rFonts w:eastAsia="Calibri"/>
              </w:rPr>
              <w:t xml:space="preserve">- </w:t>
            </w:r>
            <w:r w:rsidRPr="00075BA9">
              <w:rPr>
                <w:szCs w:val="24"/>
              </w:rPr>
              <w:t>отсутствие у участника закупки ограничений для участия в закупках, установленных законодательством Российской Федерации.</w:t>
            </w:r>
          </w:p>
        </w:tc>
      </w:tr>
      <w:tr w:rsidR="009149F3" w:rsidRPr="00075BA9" w:rsidTr="009001D0">
        <w:trPr>
          <w:trHeight w:val="238"/>
        </w:trPr>
        <w:tc>
          <w:tcPr>
            <w:tcW w:w="3510" w:type="dxa"/>
          </w:tcPr>
          <w:p w:rsidR="009149F3" w:rsidRPr="00105330" w:rsidRDefault="005224C1" w:rsidP="005224C1">
            <w:pPr>
              <w:ind w:firstLine="0"/>
              <w:contextualSpacing/>
              <w:outlineLvl w:val="0"/>
              <w:rPr>
                <w:b/>
                <w:bCs/>
              </w:rPr>
            </w:pPr>
            <w:r>
              <w:rPr>
                <w:b/>
                <w:bCs/>
              </w:rPr>
              <w:lastRenderedPageBreak/>
              <w:t xml:space="preserve">Требования к участникам закупок  в   соответствии  с  ч. 1.1. ст. 31 </w:t>
            </w:r>
            <w:r w:rsidRPr="005224C1">
              <w:rPr>
                <w:b/>
              </w:rPr>
              <w:t>Федерального закона № 44-ФЗ</w:t>
            </w:r>
          </w:p>
        </w:tc>
        <w:tc>
          <w:tcPr>
            <w:tcW w:w="6941" w:type="dxa"/>
          </w:tcPr>
          <w:p w:rsidR="00361EF3" w:rsidRPr="00A83928" w:rsidRDefault="00361EF3" w:rsidP="00954584">
            <w:pPr>
              <w:ind w:firstLine="0"/>
              <w:contextualSpacing/>
            </w:pPr>
            <w:r w:rsidRPr="00075BA9">
              <w:rPr>
                <w:iCs/>
              </w:rPr>
              <w:t>Отсутствие в реестре недобросовестных поставщиков (исполнителей, подрядчиков)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9219D" w:rsidRPr="00075BA9" w:rsidTr="009001D0">
        <w:trPr>
          <w:trHeight w:val="238"/>
        </w:trPr>
        <w:tc>
          <w:tcPr>
            <w:tcW w:w="3510" w:type="dxa"/>
          </w:tcPr>
          <w:p w:rsidR="00F9219D" w:rsidRDefault="00F9219D" w:rsidP="00F9219D">
            <w:pPr>
              <w:ind w:firstLine="0"/>
              <w:contextualSpacing/>
              <w:outlineLvl w:val="0"/>
              <w:rPr>
                <w:b/>
                <w:bCs/>
              </w:rPr>
            </w:pPr>
            <w:r>
              <w:rPr>
                <w:szCs w:val="24"/>
              </w:rPr>
              <w:t>И</w:t>
            </w:r>
            <w:r w:rsidRPr="00396B6E">
              <w:rPr>
                <w:szCs w:val="24"/>
              </w:rPr>
              <w:t>счерпывающий перечень информации и электронных документов, которые должны быть представлены участниками запроса</w:t>
            </w:r>
            <w:r>
              <w:rPr>
                <w:szCs w:val="24"/>
              </w:rPr>
              <w:t xml:space="preserve"> котировок в электронной форме</w:t>
            </w:r>
            <w:r w:rsidRPr="00396B6E">
              <w:rPr>
                <w:szCs w:val="24"/>
              </w:rPr>
              <w:t xml:space="preserve"> в соответствии с  </w:t>
            </w:r>
            <w:hyperlink r:id="rId19" w:history="1">
              <w:r w:rsidRPr="00396B6E">
                <w:rPr>
                  <w:szCs w:val="24"/>
                </w:rPr>
                <w:t>пунктом 1 части 1 статьи 31</w:t>
              </w:r>
            </w:hyperlink>
            <w:r w:rsidRPr="00396B6E">
              <w:rPr>
                <w:szCs w:val="24"/>
              </w:rPr>
              <w:t xml:space="preserve"> Федерального закона № 44-ФЗ</w:t>
            </w:r>
          </w:p>
        </w:tc>
        <w:tc>
          <w:tcPr>
            <w:tcW w:w="6941" w:type="dxa"/>
          </w:tcPr>
          <w:p w:rsidR="00F9219D" w:rsidRPr="00075BA9" w:rsidRDefault="002F0890" w:rsidP="002F0890">
            <w:pPr>
              <w:ind w:firstLine="0"/>
              <w:contextualSpacing/>
              <w:rPr>
                <w:iCs/>
              </w:rPr>
            </w:pPr>
            <w:r>
              <w:rPr>
                <w:iCs/>
              </w:rPr>
              <w:t>_</w:t>
            </w:r>
          </w:p>
        </w:tc>
      </w:tr>
      <w:tr w:rsidR="00CF21EF" w:rsidRPr="00075BA9" w:rsidTr="009001D0">
        <w:trPr>
          <w:trHeight w:val="238"/>
        </w:trPr>
        <w:tc>
          <w:tcPr>
            <w:tcW w:w="3510" w:type="dxa"/>
            <w:vAlign w:val="center"/>
          </w:tcPr>
          <w:p w:rsidR="00CF21EF" w:rsidRPr="00A83928" w:rsidRDefault="00CF21EF" w:rsidP="00CF21EF">
            <w:pPr>
              <w:ind w:firstLine="0"/>
              <w:contextualSpacing/>
            </w:pPr>
            <w:r w:rsidRPr="00A83928">
              <w:t xml:space="preserve">Преимущества учреждениям и предприятиям уголовно-исполнительной системы </w:t>
            </w:r>
          </w:p>
          <w:p w:rsidR="00CF21EF" w:rsidRPr="00A83928" w:rsidRDefault="00CF21EF" w:rsidP="00CF21EF">
            <w:pPr>
              <w:ind w:firstLine="0"/>
              <w:contextualSpacing/>
              <w:rPr>
                <w:i/>
              </w:rPr>
            </w:pPr>
            <w:r>
              <w:rPr>
                <w:i/>
              </w:rPr>
              <w:t>(ст. 28 Федерального закона</w:t>
            </w:r>
            <w:r w:rsidRPr="00A83928">
              <w:rPr>
                <w:i/>
              </w:rPr>
              <w:t>. № 44-ФЗ)</w:t>
            </w:r>
          </w:p>
        </w:tc>
        <w:tc>
          <w:tcPr>
            <w:tcW w:w="6941" w:type="dxa"/>
            <w:vAlign w:val="center"/>
          </w:tcPr>
          <w:p w:rsidR="00CF21EF" w:rsidRPr="00AB5946" w:rsidRDefault="00CF21EF" w:rsidP="004D648D">
            <w:pPr>
              <w:widowControl w:val="0"/>
              <w:autoSpaceDE w:val="0"/>
              <w:ind w:firstLine="0"/>
              <w:contextualSpacing/>
            </w:pPr>
            <w:r w:rsidRPr="00AB5946">
              <w:t>Не предусмотрено</w:t>
            </w:r>
          </w:p>
        </w:tc>
      </w:tr>
      <w:tr w:rsidR="00CF21EF" w:rsidRPr="00075BA9" w:rsidTr="009001D0">
        <w:trPr>
          <w:trHeight w:val="238"/>
        </w:trPr>
        <w:tc>
          <w:tcPr>
            <w:tcW w:w="3510" w:type="dxa"/>
            <w:vAlign w:val="center"/>
          </w:tcPr>
          <w:p w:rsidR="00CF21EF" w:rsidRPr="00A83928" w:rsidRDefault="00CF21EF" w:rsidP="00CF21EF">
            <w:pPr>
              <w:ind w:firstLine="0"/>
              <w:contextualSpacing/>
            </w:pPr>
            <w:r w:rsidRPr="00A83928">
              <w:t xml:space="preserve">Преимущества организациям инвалидов </w:t>
            </w:r>
          </w:p>
          <w:p w:rsidR="00CF21EF" w:rsidRPr="00A83928" w:rsidRDefault="00CF21EF" w:rsidP="00CF21EF">
            <w:pPr>
              <w:ind w:firstLine="0"/>
              <w:contextualSpacing/>
            </w:pPr>
            <w:r w:rsidRPr="00A83928">
              <w:rPr>
                <w:i/>
              </w:rPr>
              <w:t>(ст. 29 Федерального закона № 44-ФЗ)</w:t>
            </w:r>
          </w:p>
        </w:tc>
        <w:tc>
          <w:tcPr>
            <w:tcW w:w="6941" w:type="dxa"/>
            <w:vAlign w:val="center"/>
          </w:tcPr>
          <w:p w:rsidR="00CF21EF" w:rsidRPr="00AB5946" w:rsidRDefault="00CF21EF" w:rsidP="004D648D">
            <w:pPr>
              <w:widowControl w:val="0"/>
              <w:autoSpaceDE w:val="0"/>
              <w:ind w:firstLine="0"/>
              <w:contextualSpacing/>
            </w:pPr>
            <w:r w:rsidRPr="00AB5946">
              <w:t>Не предусмотрено</w:t>
            </w:r>
          </w:p>
        </w:tc>
      </w:tr>
      <w:tr w:rsidR="00CF21EF" w:rsidRPr="00075BA9" w:rsidTr="009001D0">
        <w:trPr>
          <w:trHeight w:val="238"/>
        </w:trPr>
        <w:tc>
          <w:tcPr>
            <w:tcW w:w="3510" w:type="dxa"/>
          </w:tcPr>
          <w:p w:rsidR="00CF21EF" w:rsidRPr="00A83928" w:rsidRDefault="00CF21EF" w:rsidP="00CF21EF">
            <w:pPr>
              <w:ind w:firstLine="0"/>
              <w:contextualSpacing/>
              <w:rPr>
                <w:b/>
              </w:rPr>
            </w:pPr>
            <w:r w:rsidRPr="00A83928">
              <w:rPr>
                <w:b/>
              </w:rPr>
              <w:t xml:space="preserve">Ограничение участия в определении поставщика (подрядчика, исполнителя) </w:t>
            </w:r>
          </w:p>
          <w:p w:rsidR="00CF21EF" w:rsidRPr="00A83928" w:rsidRDefault="00CF21EF" w:rsidP="00CF21EF">
            <w:pPr>
              <w:ind w:firstLine="0"/>
              <w:contextualSpacing/>
              <w:rPr>
                <w:b/>
                <w:i/>
              </w:rPr>
            </w:pPr>
            <w:r w:rsidRPr="00A83928">
              <w:rPr>
                <w:b/>
                <w:i/>
              </w:rPr>
              <w:t>(ч. 3 ст. 30 Федерального закона № 44-ФЗ)</w:t>
            </w:r>
          </w:p>
        </w:tc>
        <w:tc>
          <w:tcPr>
            <w:tcW w:w="6941" w:type="dxa"/>
            <w:vAlign w:val="center"/>
          </w:tcPr>
          <w:p w:rsidR="00CF21EF" w:rsidRPr="00AB5946" w:rsidRDefault="00CF21EF" w:rsidP="00CF21EF">
            <w:pPr>
              <w:widowControl w:val="0"/>
              <w:autoSpaceDE w:val="0"/>
              <w:ind w:firstLine="0"/>
              <w:contextualSpacing/>
            </w:pPr>
            <w:proofErr w:type="gramStart"/>
            <w:r w:rsidRPr="00AB5946">
              <w:t>Установлены</w:t>
            </w:r>
            <w:proofErr w:type="gramEnd"/>
            <w:r w:rsidR="00754F71" w:rsidRPr="00AB5946">
              <w:t xml:space="preserve"> </w:t>
            </w:r>
            <w:r w:rsidRPr="00AB5946">
              <w:t xml:space="preserve"> </w:t>
            </w:r>
          </w:p>
          <w:p w:rsidR="00754F71" w:rsidRPr="002F0890" w:rsidRDefault="00754F71" w:rsidP="00754F71">
            <w:pPr>
              <w:pStyle w:val="af0"/>
              <w:spacing w:beforeAutospacing="0" w:after="0" w:afterAutospacing="0"/>
              <w:contextualSpacing/>
              <w:jc w:val="both"/>
            </w:pPr>
            <w:r w:rsidRPr="002F0890">
              <w:t xml:space="preserve">К участию в закупке допускаются только субъекты малого предпринимательства и социально ориентированные некоммерческие организации. </w:t>
            </w:r>
          </w:p>
          <w:p w:rsidR="00CF21EF" w:rsidRPr="00AB5946" w:rsidRDefault="00CF21EF" w:rsidP="00CF21EF">
            <w:pPr>
              <w:ind w:firstLine="0"/>
              <w:contextualSpacing/>
              <w:rPr>
                <w:b/>
              </w:rPr>
            </w:pPr>
          </w:p>
        </w:tc>
      </w:tr>
      <w:tr w:rsidR="006B5B4C" w:rsidRPr="00075BA9" w:rsidTr="009001D0">
        <w:trPr>
          <w:trHeight w:val="238"/>
        </w:trPr>
        <w:tc>
          <w:tcPr>
            <w:tcW w:w="10451" w:type="dxa"/>
            <w:gridSpan w:val="2"/>
          </w:tcPr>
          <w:p w:rsidR="006B5B4C" w:rsidRPr="00075BA9" w:rsidRDefault="006B5B4C" w:rsidP="00637990">
            <w:pPr>
              <w:autoSpaceDE w:val="0"/>
              <w:autoSpaceDN w:val="0"/>
              <w:adjustRightInd w:val="0"/>
              <w:ind w:firstLine="0"/>
              <w:rPr>
                <w:szCs w:val="24"/>
              </w:rPr>
            </w:pPr>
            <w:r w:rsidRPr="00075BA9">
              <w:rPr>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w:t>
            </w:r>
            <w:r w:rsidR="008C7534" w:rsidRPr="00075BA9">
              <w:rPr>
                <w:szCs w:val="24"/>
              </w:rPr>
              <w:t xml:space="preserve">казываемых иностранными лицами </w:t>
            </w:r>
            <w:r w:rsidR="00897D80">
              <w:rPr>
                <w:szCs w:val="24"/>
              </w:rPr>
              <w:t>(</w:t>
            </w:r>
            <w:r w:rsidRPr="00075BA9">
              <w:rPr>
                <w:szCs w:val="24"/>
              </w:rPr>
              <w:t xml:space="preserve">в соответствии со </w:t>
            </w:r>
            <w:hyperlink r:id="rId20" w:history="1">
              <w:r w:rsidRPr="00075BA9">
                <w:rPr>
                  <w:szCs w:val="24"/>
                </w:rPr>
                <w:t>статьей 14</w:t>
              </w:r>
            </w:hyperlink>
            <w:r w:rsidRPr="00075BA9">
              <w:rPr>
                <w:szCs w:val="24"/>
              </w:rPr>
              <w:t xml:space="preserve"> Федерального закона №44-ФЗ</w:t>
            </w:r>
            <w:r w:rsidR="00897D80">
              <w:rPr>
                <w:szCs w:val="24"/>
              </w:rPr>
              <w:t>)</w:t>
            </w:r>
          </w:p>
        </w:tc>
      </w:tr>
      <w:tr w:rsidR="006B5B4C" w:rsidRPr="00075BA9" w:rsidTr="009001D0">
        <w:trPr>
          <w:trHeight w:val="238"/>
        </w:trPr>
        <w:tc>
          <w:tcPr>
            <w:tcW w:w="3510" w:type="dxa"/>
          </w:tcPr>
          <w:p w:rsidR="006B5B4C" w:rsidRPr="00897D80" w:rsidRDefault="00C97881" w:rsidP="00C97881">
            <w:pPr>
              <w:autoSpaceDE w:val="0"/>
              <w:autoSpaceDN w:val="0"/>
              <w:adjustRightInd w:val="0"/>
              <w:ind w:firstLine="0"/>
            </w:pPr>
            <w:r w:rsidRPr="00075BA9">
              <w:t>Запрет на допуск товаров, происходящих из иностранных государств, работ, услуг, соответственно выполняемых, оказываемых иностранными лицами</w:t>
            </w:r>
            <w:r w:rsidR="00897D80">
              <w:t xml:space="preserve"> (</w:t>
            </w:r>
            <w:r w:rsidRPr="00075BA9">
              <w:t>в  соответствии с частью 3 статьи 14 Федерального закона № 44-ФЗ</w:t>
            </w:r>
            <w:r w:rsidR="00897D80">
              <w:t>)</w:t>
            </w:r>
          </w:p>
        </w:tc>
        <w:tc>
          <w:tcPr>
            <w:tcW w:w="6941" w:type="dxa"/>
          </w:tcPr>
          <w:p w:rsidR="006B5B4C" w:rsidRPr="00075BA9" w:rsidRDefault="00160149" w:rsidP="009A225C">
            <w:pPr>
              <w:numPr>
                <w:ilvl w:val="0"/>
                <w:numId w:val="19"/>
              </w:numPr>
              <w:ind w:left="0" w:hanging="720"/>
              <w:jc w:val="left"/>
              <w:rPr>
                <w:bCs/>
                <w:i/>
                <w:szCs w:val="24"/>
              </w:rPr>
            </w:pPr>
            <w:r w:rsidRPr="00075BA9">
              <w:rPr>
                <w:bCs/>
                <w:i/>
                <w:szCs w:val="24"/>
              </w:rPr>
              <w:t xml:space="preserve">Не </w:t>
            </w:r>
            <w:proofErr w:type="gramStart"/>
            <w:r w:rsidRPr="00075BA9">
              <w:rPr>
                <w:bCs/>
                <w:i/>
                <w:szCs w:val="24"/>
              </w:rPr>
              <w:t>установлены</w:t>
            </w:r>
            <w:proofErr w:type="gramEnd"/>
          </w:p>
        </w:tc>
      </w:tr>
      <w:tr w:rsidR="00C97881" w:rsidRPr="00075BA9" w:rsidTr="009001D0">
        <w:trPr>
          <w:trHeight w:val="238"/>
        </w:trPr>
        <w:tc>
          <w:tcPr>
            <w:tcW w:w="3510" w:type="dxa"/>
            <w:vAlign w:val="center"/>
          </w:tcPr>
          <w:p w:rsidR="00C97881" w:rsidRPr="00075BA9" w:rsidRDefault="00C97881" w:rsidP="0043628A">
            <w:pPr>
              <w:autoSpaceDE w:val="0"/>
              <w:autoSpaceDN w:val="0"/>
              <w:adjustRightInd w:val="0"/>
              <w:ind w:firstLine="0"/>
              <w:rPr>
                <w:rStyle w:val="iceouttxt52"/>
                <w:rFonts w:ascii="Times New Roman" w:hAnsi="Times New Roman" w:cs="Times New Roman"/>
                <w:color w:val="auto"/>
                <w:sz w:val="24"/>
                <w:szCs w:val="20"/>
              </w:rPr>
            </w:pPr>
            <w:r w:rsidRPr="00075BA9">
              <w:t>Ограничения допуска товаров, работ, услуг для целей осуществления закупок</w:t>
            </w:r>
            <w:r w:rsidR="0043628A" w:rsidRPr="00075BA9">
              <w:t xml:space="preserve"> </w:t>
            </w:r>
            <w:r w:rsidR="00897D80">
              <w:t>(</w:t>
            </w:r>
            <w:r w:rsidRPr="00075BA9">
              <w:t>в  соответствии с частью 3 статьи 14 Федерального закона № 44-ФЗ</w:t>
            </w:r>
            <w:r w:rsidR="00897D80">
              <w:t>)</w:t>
            </w:r>
          </w:p>
        </w:tc>
        <w:tc>
          <w:tcPr>
            <w:tcW w:w="6941" w:type="dxa"/>
          </w:tcPr>
          <w:p w:rsidR="00C97881" w:rsidRPr="00075BA9" w:rsidRDefault="00C97881" w:rsidP="00324E76">
            <w:pPr>
              <w:autoSpaceDE w:val="0"/>
              <w:autoSpaceDN w:val="0"/>
              <w:adjustRightInd w:val="0"/>
              <w:ind w:firstLine="0"/>
              <w:rPr>
                <w:i/>
                <w:szCs w:val="24"/>
              </w:rPr>
            </w:pPr>
            <w:r w:rsidRPr="00075BA9">
              <w:rPr>
                <w:i/>
                <w:szCs w:val="24"/>
              </w:rPr>
              <w:t xml:space="preserve">Не </w:t>
            </w:r>
            <w:proofErr w:type="gramStart"/>
            <w:r w:rsidRPr="00075BA9">
              <w:rPr>
                <w:i/>
                <w:szCs w:val="24"/>
              </w:rPr>
              <w:t>установлены</w:t>
            </w:r>
            <w:proofErr w:type="gramEnd"/>
          </w:p>
        </w:tc>
      </w:tr>
      <w:tr w:rsidR="003B54DD" w:rsidRPr="00075BA9" w:rsidTr="009001D0">
        <w:trPr>
          <w:trHeight w:val="238"/>
        </w:trPr>
        <w:tc>
          <w:tcPr>
            <w:tcW w:w="3510" w:type="dxa"/>
            <w:vAlign w:val="center"/>
          </w:tcPr>
          <w:p w:rsidR="003B54DD" w:rsidRPr="00075BA9" w:rsidRDefault="003B54DD" w:rsidP="0043628A">
            <w:pPr>
              <w:autoSpaceDE w:val="0"/>
              <w:autoSpaceDN w:val="0"/>
              <w:adjustRightInd w:val="0"/>
              <w:ind w:firstLine="0"/>
            </w:pPr>
            <w:r>
              <w:t>У</w:t>
            </w:r>
            <w:r w:rsidRPr="00075BA9">
              <w:t>словия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941" w:type="dxa"/>
          </w:tcPr>
          <w:p w:rsidR="003B54DD" w:rsidRPr="004D648D" w:rsidRDefault="002F0890" w:rsidP="00324E76">
            <w:pPr>
              <w:autoSpaceDE w:val="0"/>
              <w:autoSpaceDN w:val="0"/>
              <w:adjustRightInd w:val="0"/>
              <w:ind w:firstLine="0"/>
              <w:rPr>
                <w:bCs/>
                <w:sz w:val="22"/>
                <w:szCs w:val="22"/>
              </w:rPr>
            </w:pPr>
            <w:r w:rsidRPr="00075BA9">
              <w:rPr>
                <w:i/>
                <w:szCs w:val="24"/>
              </w:rPr>
              <w:t xml:space="preserve">Не </w:t>
            </w:r>
            <w:proofErr w:type="gramStart"/>
            <w:r w:rsidRPr="00075BA9">
              <w:rPr>
                <w:i/>
                <w:szCs w:val="24"/>
              </w:rPr>
              <w:t>установлены</w:t>
            </w:r>
            <w:proofErr w:type="gramEnd"/>
          </w:p>
        </w:tc>
      </w:tr>
    </w:tbl>
    <w:p w:rsidR="003F4337" w:rsidRPr="00075BA9" w:rsidRDefault="009571AB" w:rsidP="00C57F22">
      <w:pPr>
        <w:autoSpaceDE w:val="0"/>
        <w:autoSpaceDN w:val="0"/>
        <w:adjustRightInd w:val="0"/>
        <w:spacing w:before="120"/>
        <w:jc w:val="left"/>
        <w:rPr>
          <w:rStyle w:val="iceouttxt52"/>
          <w:rFonts w:ascii="Times New Roman" w:hAnsi="Times New Roman" w:cs="Times New Roman"/>
          <w:bCs/>
          <w:color w:val="auto"/>
          <w:sz w:val="24"/>
          <w:szCs w:val="24"/>
        </w:rPr>
      </w:pPr>
      <w:r w:rsidRPr="00075BA9">
        <w:rPr>
          <w:rStyle w:val="iceouttxt52"/>
          <w:rFonts w:ascii="Times New Roman" w:hAnsi="Times New Roman" w:cs="Times New Roman"/>
          <w:b/>
          <w:bCs/>
          <w:color w:val="auto"/>
          <w:sz w:val="24"/>
          <w:szCs w:val="24"/>
        </w:rPr>
        <w:lastRenderedPageBreak/>
        <w:t>Общая информация</w:t>
      </w:r>
      <w:r w:rsidR="003F4337" w:rsidRPr="00075BA9">
        <w:rPr>
          <w:rStyle w:val="iceouttxt52"/>
          <w:rFonts w:ascii="Times New Roman" w:hAnsi="Times New Roman" w:cs="Times New Roman"/>
          <w:b/>
          <w:bCs/>
          <w:color w:val="auto"/>
          <w:sz w:val="24"/>
          <w:szCs w:val="24"/>
        </w:rPr>
        <w:t xml:space="preserve"> </w:t>
      </w: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368"/>
        <w:gridCol w:w="2894"/>
      </w:tblGrid>
      <w:tr w:rsidR="00DD0378" w:rsidRPr="00075BA9" w:rsidTr="009001D0">
        <w:trPr>
          <w:trHeight w:val="413"/>
        </w:trPr>
        <w:tc>
          <w:tcPr>
            <w:tcW w:w="3227" w:type="dxa"/>
          </w:tcPr>
          <w:p w:rsidR="00DD0378" w:rsidRPr="00D80B36" w:rsidRDefault="00DD0378" w:rsidP="008F5696">
            <w:pPr>
              <w:ind w:firstLine="0"/>
              <w:jc w:val="left"/>
              <w:rPr>
                <w:b/>
              </w:rPr>
            </w:pPr>
            <w:r w:rsidRPr="00D80B36">
              <w:rPr>
                <w:rStyle w:val="iceouttxt52"/>
                <w:rFonts w:ascii="Times New Roman" w:hAnsi="Times New Roman" w:cs="Times New Roman"/>
                <w:b/>
                <w:bCs/>
                <w:color w:val="auto"/>
                <w:sz w:val="24"/>
                <w:szCs w:val="20"/>
              </w:rPr>
              <w:t>Способ определения поставщика (исполнителя, подрядчика):</w:t>
            </w:r>
          </w:p>
        </w:tc>
        <w:tc>
          <w:tcPr>
            <w:tcW w:w="7262" w:type="dxa"/>
            <w:gridSpan w:val="2"/>
          </w:tcPr>
          <w:p w:rsidR="00DD0378" w:rsidRPr="00075BA9" w:rsidRDefault="00DD0378" w:rsidP="008F5696">
            <w:pPr>
              <w:ind w:firstLine="0"/>
            </w:pPr>
            <w:r w:rsidRPr="00075BA9">
              <w:t xml:space="preserve">Запрос котировок </w:t>
            </w:r>
            <w:r w:rsidR="002D1904">
              <w:t>в электронной форме</w:t>
            </w:r>
          </w:p>
          <w:p w:rsidR="00DD0378" w:rsidRPr="00075BA9" w:rsidRDefault="00DD0378" w:rsidP="008F5696">
            <w:pPr>
              <w:ind w:firstLine="0"/>
              <w:rPr>
                <w:i/>
              </w:rPr>
            </w:pPr>
          </w:p>
        </w:tc>
      </w:tr>
      <w:tr w:rsidR="00023148" w:rsidRPr="00075BA9" w:rsidTr="009001D0">
        <w:trPr>
          <w:trHeight w:val="413"/>
        </w:trPr>
        <w:tc>
          <w:tcPr>
            <w:tcW w:w="3227" w:type="dxa"/>
          </w:tcPr>
          <w:p w:rsidR="00023148" w:rsidRPr="00D80B36" w:rsidRDefault="00023148" w:rsidP="00BC0DCF">
            <w:pPr>
              <w:ind w:firstLine="0"/>
              <w:jc w:val="left"/>
              <w:rPr>
                <w:b/>
              </w:rPr>
            </w:pPr>
            <w:r w:rsidRPr="00D80B36">
              <w:rPr>
                <w:rStyle w:val="iceouttxt52"/>
                <w:rFonts w:ascii="Times New Roman" w:hAnsi="Times New Roman" w:cs="Times New Roman"/>
                <w:b/>
                <w:bCs/>
                <w:color w:val="auto"/>
                <w:sz w:val="24"/>
                <w:szCs w:val="20"/>
              </w:rPr>
              <w:t>Дата и время начала подачи заявок</w:t>
            </w:r>
            <w:r w:rsidRPr="00D80B36">
              <w:rPr>
                <w:b/>
              </w:rPr>
              <w:t xml:space="preserve"> </w:t>
            </w:r>
          </w:p>
        </w:tc>
        <w:tc>
          <w:tcPr>
            <w:tcW w:w="7262" w:type="dxa"/>
            <w:gridSpan w:val="2"/>
          </w:tcPr>
          <w:p w:rsidR="003966F9" w:rsidRPr="002F0890" w:rsidRDefault="00023148" w:rsidP="00023148">
            <w:pPr>
              <w:ind w:firstLine="0"/>
              <w:rPr>
                <w:szCs w:val="24"/>
              </w:rPr>
            </w:pPr>
            <w:r w:rsidRPr="00075BA9">
              <w:rPr>
                <w:sz w:val="22"/>
                <w:szCs w:val="22"/>
              </w:rPr>
              <w:t xml:space="preserve"> </w:t>
            </w:r>
            <w:r w:rsidR="003966F9" w:rsidRPr="002F0890">
              <w:rPr>
                <w:szCs w:val="24"/>
              </w:rPr>
              <w:t>С момента размещения извещения о проведении запроса котировок в электронной форме в ЕИС.</w:t>
            </w:r>
          </w:p>
          <w:p w:rsidR="00023148" w:rsidRPr="00075BA9" w:rsidRDefault="00023148" w:rsidP="00023148">
            <w:pPr>
              <w:ind w:firstLine="0"/>
              <w:rPr>
                <w:sz w:val="22"/>
                <w:szCs w:val="22"/>
              </w:rPr>
            </w:pPr>
            <w:r w:rsidRPr="002F0890">
              <w:rPr>
                <w:szCs w:val="24"/>
              </w:rPr>
              <w:t>Значение даты и времени начала подачи заявок будет сформировано автоматически при размещении извещения.  Значение будет соответствовать фактической дате и времени размещения извещения по местному времени Заказчика.</w:t>
            </w:r>
          </w:p>
        </w:tc>
      </w:tr>
      <w:tr w:rsidR="00E263C6" w:rsidRPr="00075BA9" w:rsidTr="009001D0">
        <w:trPr>
          <w:trHeight w:val="413"/>
        </w:trPr>
        <w:tc>
          <w:tcPr>
            <w:tcW w:w="3227" w:type="dxa"/>
          </w:tcPr>
          <w:p w:rsidR="00E263C6" w:rsidRPr="00D80B36" w:rsidRDefault="00E263C6" w:rsidP="00BC0DCF">
            <w:pPr>
              <w:ind w:firstLine="0"/>
              <w:jc w:val="left"/>
              <w:rPr>
                <w:b/>
              </w:rPr>
            </w:pPr>
            <w:r w:rsidRPr="00D80B36">
              <w:rPr>
                <w:rStyle w:val="iceouttxt52"/>
                <w:rFonts w:ascii="Times New Roman" w:hAnsi="Times New Roman" w:cs="Times New Roman"/>
                <w:b/>
                <w:bCs/>
                <w:color w:val="auto"/>
                <w:sz w:val="24"/>
                <w:szCs w:val="20"/>
              </w:rPr>
              <w:t>Дата и время окончания подачи заявок</w:t>
            </w:r>
            <w:r w:rsidRPr="00D80B36">
              <w:rPr>
                <w:b/>
              </w:rPr>
              <w:t xml:space="preserve"> </w:t>
            </w:r>
          </w:p>
        </w:tc>
        <w:tc>
          <w:tcPr>
            <w:tcW w:w="4368" w:type="dxa"/>
          </w:tcPr>
          <w:p w:rsidR="00E263C6" w:rsidRPr="009F3F21" w:rsidRDefault="00E263C6" w:rsidP="00BC0DCF">
            <w:pPr>
              <w:ind w:firstLine="0"/>
              <w:rPr>
                <w:b/>
                <w:szCs w:val="24"/>
              </w:rPr>
            </w:pPr>
            <w:r w:rsidRPr="009F3F21">
              <w:rPr>
                <w:b/>
                <w:szCs w:val="24"/>
              </w:rPr>
              <w:t xml:space="preserve"> </w:t>
            </w:r>
          </w:p>
          <w:p w:rsidR="00E263C6" w:rsidRPr="009F3F21" w:rsidRDefault="009B040B" w:rsidP="00954584">
            <w:pPr>
              <w:ind w:firstLine="0"/>
              <w:rPr>
                <w:b/>
                <w:szCs w:val="24"/>
              </w:rPr>
            </w:pPr>
            <w:r>
              <w:rPr>
                <w:b/>
                <w:szCs w:val="24"/>
              </w:rPr>
              <w:t>15.05.2020</w:t>
            </w:r>
            <w:r w:rsidR="0067309D" w:rsidRPr="009F3F21">
              <w:rPr>
                <w:b/>
                <w:szCs w:val="24"/>
              </w:rPr>
              <w:t xml:space="preserve"> года</w:t>
            </w:r>
          </w:p>
        </w:tc>
        <w:tc>
          <w:tcPr>
            <w:tcW w:w="2894" w:type="dxa"/>
          </w:tcPr>
          <w:p w:rsidR="00E263C6" w:rsidRPr="009F3F21" w:rsidRDefault="00E263C6" w:rsidP="00BC0DCF">
            <w:pPr>
              <w:ind w:firstLine="0"/>
              <w:rPr>
                <w:b/>
                <w:szCs w:val="24"/>
              </w:rPr>
            </w:pPr>
          </w:p>
          <w:p w:rsidR="00E263C6" w:rsidRPr="009F3F21" w:rsidRDefault="009B040B" w:rsidP="009B040B">
            <w:pPr>
              <w:ind w:firstLine="0"/>
              <w:rPr>
                <w:b/>
                <w:szCs w:val="24"/>
              </w:rPr>
            </w:pPr>
            <w:r>
              <w:rPr>
                <w:b/>
                <w:szCs w:val="24"/>
              </w:rPr>
              <w:t>10</w:t>
            </w:r>
            <w:r w:rsidR="004D393F" w:rsidRPr="009F3F21">
              <w:rPr>
                <w:b/>
                <w:szCs w:val="24"/>
              </w:rPr>
              <w:t>:</w:t>
            </w:r>
            <w:r w:rsidR="00954584" w:rsidRPr="009F3F21">
              <w:rPr>
                <w:b/>
                <w:szCs w:val="24"/>
              </w:rPr>
              <w:t>00</w:t>
            </w:r>
            <w:r w:rsidR="00E263C6" w:rsidRPr="009F3F21">
              <w:rPr>
                <w:b/>
                <w:szCs w:val="24"/>
              </w:rPr>
              <w:t xml:space="preserve"> </w:t>
            </w:r>
          </w:p>
        </w:tc>
      </w:tr>
      <w:tr w:rsidR="002655E6" w:rsidRPr="00075BA9" w:rsidTr="009001D0">
        <w:trPr>
          <w:trHeight w:val="413"/>
        </w:trPr>
        <w:tc>
          <w:tcPr>
            <w:tcW w:w="3227" w:type="dxa"/>
          </w:tcPr>
          <w:p w:rsidR="00BB7B81" w:rsidRPr="00D80B36" w:rsidRDefault="00BB7B81" w:rsidP="00BB7B81">
            <w:pPr>
              <w:autoSpaceDE w:val="0"/>
              <w:autoSpaceDN w:val="0"/>
              <w:adjustRightInd w:val="0"/>
              <w:ind w:firstLine="0"/>
              <w:rPr>
                <w:b/>
                <w:bCs/>
              </w:rPr>
            </w:pPr>
            <w:r w:rsidRPr="00D80B36">
              <w:rPr>
                <w:b/>
                <w:bCs/>
              </w:rPr>
              <w:t>Адрес</w:t>
            </w:r>
            <w:r w:rsidR="00D80B36" w:rsidRPr="00D80B36">
              <w:rPr>
                <w:b/>
                <w:bCs/>
              </w:rPr>
              <w:t xml:space="preserve"> </w:t>
            </w:r>
            <w:r w:rsidRPr="00D80B36">
              <w:rPr>
                <w:b/>
                <w:bCs/>
              </w:rPr>
              <w:t>электронной площадки в сети Интернет</w:t>
            </w:r>
          </w:p>
          <w:p w:rsidR="002655E6" w:rsidRPr="00D80B36" w:rsidRDefault="002655E6" w:rsidP="00BC0DCF">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Место подачи котировочных заявок</w:t>
            </w:r>
          </w:p>
        </w:tc>
        <w:tc>
          <w:tcPr>
            <w:tcW w:w="7262" w:type="dxa"/>
            <w:gridSpan w:val="2"/>
          </w:tcPr>
          <w:p w:rsidR="00954584" w:rsidRDefault="00954584" w:rsidP="006E7FEE">
            <w:pPr>
              <w:suppressAutoHyphens/>
              <w:ind w:firstLine="0"/>
            </w:pPr>
          </w:p>
          <w:p w:rsidR="002655E6" w:rsidRDefault="00BB7B81" w:rsidP="006E7FEE">
            <w:pPr>
              <w:suppressAutoHyphens/>
              <w:ind w:firstLine="0"/>
              <w:rPr>
                <w:color w:val="000000"/>
                <w:szCs w:val="24"/>
              </w:rPr>
            </w:pPr>
            <w:r>
              <w:rPr>
                <w:lang w:val="en-US"/>
              </w:rPr>
              <w:t>www</w:t>
            </w:r>
            <w:r w:rsidRPr="000E30CA">
              <w:t>.</w:t>
            </w:r>
            <w:proofErr w:type="spellStart"/>
            <w:r>
              <w:rPr>
                <w:lang w:val="en-US"/>
              </w:rPr>
              <w:t>roseltorg</w:t>
            </w:r>
            <w:proofErr w:type="spellEnd"/>
            <w:r w:rsidRPr="000E30CA">
              <w:t>.</w:t>
            </w:r>
            <w:r>
              <w:rPr>
                <w:lang w:val="en-US"/>
              </w:rPr>
              <w:t>ru</w:t>
            </w:r>
          </w:p>
          <w:p w:rsidR="00A95B79" w:rsidRPr="00075BA9" w:rsidRDefault="00A95B79" w:rsidP="006E7FEE">
            <w:pPr>
              <w:suppressAutoHyphens/>
              <w:ind w:firstLine="0"/>
              <w:rPr>
                <w:color w:val="000000"/>
                <w:szCs w:val="24"/>
              </w:rPr>
            </w:pPr>
            <w:r w:rsidRPr="006A0E56">
              <w:t>АО «Единая электронная торговая площадка» (г. Москва)</w:t>
            </w:r>
          </w:p>
        </w:tc>
      </w:tr>
      <w:tr w:rsidR="00BD65F9" w:rsidRPr="00075BA9" w:rsidTr="009001D0">
        <w:trPr>
          <w:trHeight w:val="413"/>
        </w:trPr>
        <w:tc>
          <w:tcPr>
            <w:tcW w:w="3227" w:type="dxa"/>
          </w:tcPr>
          <w:p w:rsidR="00BD65F9" w:rsidRPr="00D80B36" w:rsidRDefault="00BD65F9" w:rsidP="007F0995">
            <w:pPr>
              <w:ind w:firstLine="0"/>
              <w:jc w:val="left"/>
              <w:rPr>
                <w:rStyle w:val="iceouttxt52"/>
                <w:rFonts w:ascii="Times New Roman" w:hAnsi="Times New Roman" w:cs="Times New Roman"/>
                <w:b/>
                <w:bCs/>
                <w:color w:val="auto"/>
                <w:sz w:val="24"/>
                <w:szCs w:val="20"/>
              </w:rPr>
            </w:pPr>
            <w:r w:rsidRPr="00D80B36">
              <w:rPr>
                <w:rStyle w:val="iceouttxt52"/>
                <w:rFonts w:ascii="Times New Roman" w:hAnsi="Times New Roman" w:cs="Times New Roman"/>
                <w:b/>
                <w:bCs/>
                <w:color w:val="auto"/>
                <w:sz w:val="24"/>
                <w:szCs w:val="20"/>
              </w:rPr>
              <w:t>П</w:t>
            </w:r>
            <w:r w:rsidR="001659EC" w:rsidRPr="00D80B36">
              <w:rPr>
                <w:rStyle w:val="iceouttxt52"/>
                <w:rFonts w:ascii="Times New Roman" w:hAnsi="Times New Roman" w:cs="Times New Roman"/>
                <w:b/>
                <w:bCs/>
                <w:color w:val="auto"/>
                <w:sz w:val="24"/>
                <w:szCs w:val="20"/>
              </w:rPr>
              <w:t>о</w:t>
            </w:r>
            <w:r w:rsidRPr="00D80B36">
              <w:rPr>
                <w:rStyle w:val="iceouttxt52"/>
                <w:rFonts w:ascii="Times New Roman" w:hAnsi="Times New Roman" w:cs="Times New Roman"/>
                <w:b/>
                <w:bCs/>
                <w:color w:val="auto"/>
                <w:sz w:val="24"/>
                <w:szCs w:val="20"/>
              </w:rPr>
              <w:t>рядок подачи заявок</w:t>
            </w:r>
            <w:r w:rsidR="007F0995" w:rsidRPr="00D80B36">
              <w:rPr>
                <w:rStyle w:val="iceouttxt52"/>
                <w:rFonts w:ascii="Times New Roman" w:hAnsi="Times New Roman" w:cs="Times New Roman"/>
                <w:b/>
                <w:bCs/>
                <w:color w:val="auto"/>
                <w:sz w:val="24"/>
                <w:szCs w:val="20"/>
              </w:rPr>
              <w:t xml:space="preserve"> на участие в запросе котировок в электронной форме</w:t>
            </w:r>
          </w:p>
        </w:tc>
        <w:tc>
          <w:tcPr>
            <w:tcW w:w="7262" w:type="dxa"/>
            <w:gridSpan w:val="2"/>
          </w:tcPr>
          <w:p w:rsidR="00C324AC" w:rsidRPr="00A83928" w:rsidRDefault="00C324AC" w:rsidP="00C324AC">
            <w:pPr>
              <w:ind w:firstLine="370"/>
              <w:contextualSpacing/>
            </w:pPr>
            <w:r w:rsidRPr="00A83928">
              <w:t>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C324AC" w:rsidRPr="00A83928" w:rsidRDefault="00C324AC" w:rsidP="00C324AC">
            <w:pPr>
              <w:ind w:firstLine="370"/>
              <w:contextualSpacing/>
            </w:pPr>
            <w:proofErr w:type="gramStart"/>
            <w:r w:rsidRPr="00A83928">
              <w:t>Заявка на участие в запросе котировок в электронной форме состоит из предложений участника запроса котировок в электрон</w:t>
            </w:r>
            <w:r>
              <w:t>ной форме о предлагаем</w:t>
            </w:r>
            <w:r w:rsidR="0006781C">
              <w:t>ых товаре, работе, услуге</w:t>
            </w:r>
            <w:r w:rsidRPr="00A83928">
              <w:t>, а также о цене контракта.</w:t>
            </w:r>
            <w:proofErr w:type="gramEnd"/>
            <w:r w:rsidRPr="00A83928">
              <w:t xml:space="preserve"> Такая заявка направляется участником запроса котировок в электронной форме оператору электронной площадки.</w:t>
            </w:r>
          </w:p>
          <w:p w:rsidR="00C324AC" w:rsidRPr="00A83928" w:rsidRDefault="00C324AC" w:rsidP="00C324AC">
            <w:pPr>
              <w:ind w:firstLine="370"/>
              <w:contextualSpacing/>
            </w:pPr>
            <w:r w:rsidRPr="00A83928">
              <w:t xml:space="preserve">Участник запроса котировок в электронной форме вправе подать заявку </w:t>
            </w:r>
            <w:proofErr w:type="gramStart"/>
            <w:r w:rsidRPr="00A83928">
              <w:t>на участие в таком запросе в любое время с момента размещения извещения о его проведении</w:t>
            </w:r>
            <w:proofErr w:type="gramEnd"/>
            <w:r w:rsidRPr="00A83928">
              <w:t xml:space="preserve">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C324AC" w:rsidRPr="00A83928" w:rsidRDefault="00C324AC" w:rsidP="00C324AC">
            <w:pPr>
              <w:ind w:firstLine="370"/>
              <w:contextualSpacing/>
            </w:pPr>
            <w:r w:rsidRPr="00A83928">
              <w:t>Участник запроса котировок в электронной форме вправе подать только одну заявку на участие в таком запросе.</w:t>
            </w:r>
          </w:p>
          <w:p w:rsidR="00C324AC" w:rsidRPr="00F5575C" w:rsidRDefault="00C324AC" w:rsidP="00C324AC">
            <w:pPr>
              <w:ind w:firstLine="368"/>
              <w:contextualSpacing/>
            </w:pPr>
            <w:r w:rsidRPr="00F5575C">
              <w:t>В соответствии с требованиями ст.82.3 Федерального закона № 44-ФЗ заявка на участие в запросе котировок в электронной форме должна содержать следующие документы и информацию:</w:t>
            </w:r>
          </w:p>
          <w:p w:rsidR="00DB4CED" w:rsidRDefault="00DB4CED" w:rsidP="00DB4CED">
            <w:pPr>
              <w:autoSpaceDE w:val="0"/>
              <w:autoSpaceDN w:val="0"/>
              <w:adjustRightInd w:val="0"/>
              <w:ind w:firstLine="175"/>
              <w:rPr>
                <w:szCs w:val="24"/>
              </w:rPr>
            </w:pPr>
            <w:r>
              <w:rPr>
                <w:szCs w:val="24"/>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w:t>
            </w:r>
            <w:r w:rsidRPr="00954584">
              <w:rPr>
                <w:i/>
                <w:szCs w:val="24"/>
              </w:rPr>
              <w:t>такое согласие дается с применением программно-аппаратных средств электронной площадки</w:t>
            </w:r>
            <w:r>
              <w:rPr>
                <w:szCs w:val="24"/>
              </w:rPr>
              <w:t>);</w:t>
            </w:r>
          </w:p>
          <w:p w:rsidR="00141F76" w:rsidRPr="00085F63" w:rsidRDefault="00954584" w:rsidP="00141F76">
            <w:pPr>
              <w:pStyle w:val="7"/>
              <w:tabs>
                <w:tab w:val="left" w:pos="1055"/>
              </w:tabs>
              <w:spacing w:before="0" w:line="240" w:lineRule="auto"/>
              <w:ind w:left="108"/>
              <w:jc w:val="both"/>
              <w:rPr>
                <w:color w:val="000000"/>
                <w:sz w:val="24"/>
                <w:szCs w:val="24"/>
              </w:rPr>
            </w:pPr>
            <w:proofErr w:type="gramStart"/>
            <w:r>
              <w:rPr>
                <w:color w:val="000000"/>
                <w:sz w:val="24"/>
                <w:szCs w:val="24"/>
              </w:rPr>
              <w:t>2</w:t>
            </w:r>
            <w:r w:rsidR="00141F76" w:rsidRPr="00C119E4">
              <w:rPr>
                <w:color w:val="000000"/>
                <w:sz w:val="24"/>
                <w:szCs w:val="24"/>
              </w:rPr>
              <w:t>) наименование, фирменное наименование (</w:t>
            </w:r>
            <w:r w:rsidR="00141F76" w:rsidRPr="00954584">
              <w:rPr>
                <w:i/>
                <w:color w:val="000000"/>
                <w:sz w:val="24"/>
                <w:szCs w:val="24"/>
              </w:rPr>
              <w:t>при наличии</w:t>
            </w:r>
            <w:r w:rsidR="00141F76" w:rsidRPr="00C119E4">
              <w:rPr>
                <w:color w:val="000000"/>
                <w:sz w:val="24"/>
                <w:szCs w:val="24"/>
              </w:rPr>
              <w:t>), место нахождения (</w:t>
            </w:r>
            <w:r w:rsidR="00141F76" w:rsidRPr="00954584">
              <w:rPr>
                <w:i/>
                <w:color w:val="000000"/>
                <w:sz w:val="24"/>
                <w:szCs w:val="24"/>
              </w:rPr>
              <w:t>для юридического лица</w:t>
            </w:r>
            <w:r w:rsidR="00141F76" w:rsidRPr="00C119E4">
              <w:rPr>
                <w:color w:val="000000"/>
                <w:sz w:val="24"/>
                <w:szCs w:val="24"/>
              </w:rPr>
              <w:t>), фамилия, имя, отчество (</w:t>
            </w:r>
            <w:r w:rsidR="00141F76" w:rsidRPr="00954584">
              <w:rPr>
                <w:i/>
                <w:color w:val="000000"/>
                <w:sz w:val="24"/>
                <w:szCs w:val="24"/>
              </w:rPr>
              <w:t>при наличии</w:t>
            </w:r>
            <w:r w:rsidR="00141F76" w:rsidRPr="00C119E4">
              <w:rPr>
                <w:color w:val="000000"/>
                <w:sz w:val="24"/>
                <w:szCs w:val="24"/>
              </w:rPr>
              <w:t>), паспортные данные, место жительства (</w:t>
            </w:r>
            <w:r w:rsidR="00141F76" w:rsidRPr="00954584">
              <w:rPr>
                <w:i/>
                <w:color w:val="000000"/>
                <w:sz w:val="24"/>
                <w:szCs w:val="24"/>
              </w:rPr>
              <w:t>для физического лица</w:t>
            </w:r>
            <w:r w:rsidR="00141F76" w:rsidRPr="00C119E4">
              <w:rPr>
                <w:color w:val="000000"/>
                <w:sz w:val="24"/>
                <w:szCs w:val="24"/>
              </w:rPr>
              <w:t xml:space="preserve">), почтовый адрес участника такого запроса, номер контактного телефона, идентификационный номер налогоплательщика участника </w:t>
            </w:r>
            <w:bookmarkStart w:id="1" w:name="OLE_LINK38"/>
            <w:bookmarkStart w:id="2" w:name="OLE_LINK39"/>
            <w:bookmarkStart w:id="3" w:name="OLE_LINK40"/>
            <w:r w:rsidR="00141F76" w:rsidRPr="00C119E4">
              <w:rPr>
                <w:color w:val="000000"/>
                <w:sz w:val="24"/>
                <w:szCs w:val="24"/>
              </w:rPr>
              <w:t xml:space="preserve">запроса котировок в электронной форме </w:t>
            </w:r>
            <w:bookmarkEnd w:id="1"/>
            <w:bookmarkEnd w:id="2"/>
            <w:bookmarkEnd w:id="3"/>
            <w:r w:rsidR="00141F76" w:rsidRPr="00C119E4">
              <w:rPr>
                <w:color w:val="000000"/>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запроса котировок в электронной форме (</w:t>
            </w:r>
            <w:r w:rsidR="00141F76" w:rsidRPr="00954584">
              <w:rPr>
                <w:i/>
                <w:color w:val="000000"/>
                <w:sz w:val="24"/>
                <w:szCs w:val="24"/>
              </w:rPr>
              <w:t>для иностранного</w:t>
            </w:r>
            <w:proofErr w:type="gramEnd"/>
            <w:r w:rsidR="00141F76" w:rsidRPr="00954584">
              <w:rPr>
                <w:i/>
                <w:color w:val="000000"/>
                <w:sz w:val="24"/>
                <w:szCs w:val="24"/>
              </w:rPr>
              <w:t xml:space="preserve"> лица</w:t>
            </w:r>
            <w:r w:rsidR="00141F76" w:rsidRPr="00C119E4">
              <w:rPr>
                <w:color w:val="000000"/>
                <w:sz w:val="24"/>
                <w:szCs w:val="24"/>
              </w:rPr>
              <w:t>), идентификационный номер налогоплательщика (</w:t>
            </w:r>
            <w:r w:rsidR="00141F76" w:rsidRPr="00954584">
              <w:rPr>
                <w:i/>
                <w:color w:val="000000"/>
                <w:sz w:val="24"/>
                <w:szCs w:val="24"/>
              </w:rPr>
              <w:t>при наличии</w:t>
            </w:r>
            <w:r w:rsidR="00141F76" w:rsidRPr="00C119E4">
              <w:rPr>
                <w:color w:val="000000"/>
                <w:sz w:val="24"/>
                <w:szCs w:val="24"/>
              </w:rPr>
              <w:t>)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w:t>
            </w:r>
          </w:p>
          <w:p w:rsidR="00141F76" w:rsidRPr="00085F63" w:rsidRDefault="008D1A96" w:rsidP="00141F76">
            <w:pPr>
              <w:pStyle w:val="7"/>
              <w:tabs>
                <w:tab w:val="left" w:pos="1055"/>
              </w:tabs>
              <w:spacing w:before="0" w:line="240" w:lineRule="auto"/>
              <w:ind w:left="108"/>
              <w:jc w:val="both"/>
              <w:rPr>
                <w:color w:val="000000"/>
                <w:sz w:val="24"/>
                <w:szCs w:val="24"/>
              </w:rPr>
            </w:pPr>
            <w:r>
              <w:rPr>
                <w:color w:val="000000"/>
                <w:sz w:val="24"/>
                <w:szCs w:val="24"/>
              </w:rPr>
              <w:t>3</w:t>
            </w:r>
            <w:r w:rsidR="00141F76" w:rsidRPr="00C119E4">
              <w:rPr>
                <w:color w:val="000000"/>
                <w:sz w:val="24"/>
                <w:szCs w:val="24"/>
              </w:rPr>
              <w:t xml:space="preserve">) </w:t>
            </w:r>
            <w:r w:rsidR="00C119E4" w:rsidRPr="00085F63">
              <w:rPr>
                <w:color w:val="000000"/>
                <w:sz w:val="24"/>
                <w:szCs w:val="24"/>
              </w:rPr>
              <w:t>Д</w:t>
            </w:r>
            <w:r w:rsidR="00141F76" w:rsidRPr="00C119E4">
              <w:rPr>
                <w:color w:val="000000"/>
                <w:sz w:val="24"/>
                <w:szCs w:val="24"/>
              </w:rPr>
              <w:t xml:space="preserve">екларация участника запроса котировок в электронной форме, </w:t>
            </w:r>
            <w:r w:rsidR="00141F76" w:rsidRPr="00954584">
              <w:rPr>
                <w:i/>
                <w:color w:val="000000"/>
                <w:sz w:val="24"/>
                <w:szCs w:val="24"/>
              </w:rPr>
              <w:lastRenderedPageBreak/>
              <w:t>которая предоставляется с использованием программно-аппаратных средств электронной площадки</w:t>
            </w:r>
            <w:r w:rsidR="00141F76" w:rsidRPr="00C119E4">
              <w:rPr>
                <w:color w:val="000000"/>
                <w:sz w:val="24"/>
                <w:szCs w:val="24"/>
              </w:rPr>
              <w:t>:</w:t>
            </w:r>
          </w:p>
          <w:p w:rsidR="00141F76" w:rsidRPr="00085F63" w:rsidRDefault="00141F76" w:rsidP="00141F76">
            <w:pPr>
              <w:pStyle w:val="7"/>
              <w:tabs>
                <w:tab w:val="left" w:pos="1055"/>
              </w:tabs>
              <w:spacing w:before="0" w:line="240" w:lineRule="auto"/>
              <w:ind w:left="108"/>
              <w:jc w:val="both"/>
              <w:rPr>
                <w:color w:val="000000"/>
                <w:sz w:val="24"/>
                <w:szCs w:val="24"/>
              </w:rPr>
            </w:pPr>
            <w:r w:rsidRPr="006720A9">
              <w:rPr>
                <w:color w:val="000000"/>
                <w:sz w:val="24"/>
                <w:szCs w:val="24"/>
              </w:rPr>
              <w:t xml:space="preserve">а) о </w:t>
            </w:r>
            <w:r w:rsidR="006720A9" w:rsidRPr="00085F63">
              <w:rPr>
                <w:sz w:val="24"/>
                <w:szCs w:val="24"/>
              </w:rPr>
              <w:t xml:space="preserve">соответствии </w:t>
            </w:r>
            <w:r w:rsidR="006720A9" w:rsidRPr="00085F63">
              <w:rPr>
                <w:bCs/>
                <w:iCs/>
                <w:sz w:val="24"/>
                <w:szCs w:val="24"/>
              </w:rPr>
              <w:t xml:space="preserve">участника запроса котировок в электронной форме </w:t>
            </w:r>
            <w:r w:rsidR="006720A9" w:rsidRPr="00085F63">
              <w:rPr>
                <w:sz w:val="24"/>
                <w:szCs w:val="24"/>
              </w:rPr>
              <w:t>требованиям, установленным п.п. 1, 3 - 9 ч. 1 ст. 31 Федерального закона №44-ФЗ</w:t>
            </w:r>
            <w:r w:rsidRPr="006720A9">
              <w:rPr>
                <w:color w:val="000000"/>
                <w:sz w:val="24"/>
                <w:szCs w:val="24"/>
              </w:rPr>
              <w:t>;</w:t>
            </w:r>
          </w:p>
          <w:p w:rsidR="00B56C87" w:rsidRPr="00085F63" w:rsidRDefault="00954584" w:rsidP="00954584">
            <w:pPr>
              <w:pStyle w:val="7"/>
              <w:tabs>
                <w:tab w:val="left" w:pos="1055"/>
              </w:tabs>
              <w:spacing w:before="0" w:line="240" w:lineRule="auto"/>
              <w:ind w:left="108"/>
              <w:jc w:val="both"/>
              <w:rPr>
                <w:color w:val="000000"/>
                <w:sz w:val="28"/>
                <w:szCs w:val="28"/>
              </w:rPr>
            </w:pPr>
            <w:r>
              <w:rPr>
                <w:color w:val="000000"/>
                <w:sz w:val="24"/>
                <w:szCs w:val="24"/>
              </w:rPr>
              <w:t>б</w:t>
            </w:r>
            <w:r w:rsidR="00141F76" w:rsidRPr="006720A9">
              <w:rPr>
                <w:color w:val="000000"/>
                <w:sz w:val="24"/>
                <w:szCs w:val="24"/>
              </w:rPr>
              <w:t>)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w:t>
            </w:r>
          </w:p>
        </w:tc>
      </w:tr>
      <w:tr w:rsidR="00494080" w:rsidRPr="00075BA9" w:rsidTr="009001D0">
        <w:trPr>
          <w:trHeight w:val="880"/>
        </w:trPr>
        <w:tc>
          <w:tcPr>
            <w:tcW w:w="3227" w:type="dxa"/>
          </w:tcPr>
          <w:p w:rsidR="00537BF6" w:rsidRPr="00D80B36" w:rsidRDefault="00537BF6" w:rsidP="00537BF6">
            <w:pPr>
              <w:autoSpaceDE w:val="0"/>
              <w:autoSpaceDN w:val="0"/>
              <w:adjustRightInd w:val="0"/>
              <w:ind w:firstLine="0"/>
              <w:rPr>
                <w:b/>
                <w:szCs w:val="24"/>
              </w:rPr>
            </w:pPr>
            <w:r w:rsidRPr="00D80B36">
              <w:rPr>
                <w:b/>
                <w:szCs w:val="24"/>
              </w:rPr>
              <w:lastRenderedPageBreak/>
              <w:t xml:space="preserve">Условия признания победителя запроса котировок в электронной форме или иного участника такого запроса </w:t>
            </w:r>
            <w:proofErr w:type="gramStart"/>
            <w:r w:rsidRPr="00D80B36">
              <w:rPr>
                <w:b/>
                <w:szCs w:val="24"/>
              </w:rPr>
              <w:t>уклонившимся</w:t>
            </w:r>
            <w:proofErr w:type="gramEnd"/>
            <w:r w:rsidRPr="00D80B36">
              <w:rPr>
                <w:b/>
                <w:szCs w:val="24"/>
              </w:rPr>
              <w:t xml:space="preserve"> от заключения контракта</w:t>
            </w:r>
          </w:p>
          <w:p w:rsidR="00494080" w:rsidRPr="00075BA9" w:rsidRDefault="00494080" w:rsidP="005E4F24">
            <w:pPr>
              <w:autoSpaceDE w:val="0"/>
              <w:autoSpaceDN w:val="0"/>
              <w:adjustRightInd w:val="0"/>
              <w:ind w:firstLine="0"/>
              <w:jc w:val="left"/>
              <w:rPr>
                <w:b/>
                <w:sz w:val="20"/>
              </w:rPr>
            </w:pPr>
          </w:p>
        </w:tc>
        <w:tc>
          <w:tcPr>
            <w:tcW w:w="7262" w:type="dxa"/>
            <w:gridSpan w:val="2"/>
          </w:tcPr>
          <w:p w:rsidR="001B4DB7" w:rsidRPr="00A83928" w:rsidRDefault="001B4DB7" w:rsidP="001B4DB7">
            <w:pPr>
              <w:ind w:firstLine="228"/>
              <w:contextualSpacing/>
            </w:pPr>
            <w:r w:rsidRPr="00A83928">
              <w:t xml:space="preserve">Победитель электронной процедуры </w:t>
            </w:r>
            <w:r w:rsidRPr="00A83928">
              <w:rPr>
                <w:i/>
              </w:rPr>
              <w:t>(за исключением победителя, предусмотренного ч. 14 ст. 83.2 Федерального закона № 44-ФЗ)</w:t>
            </w:r>
            <w:r w:rsidRPr="00A83928">
              <w:t xml:space="preserve"> признается </w:t>
            </w:r>
            <w:proofErr w:type="gramStart"/>
            <w:r w:rsidRPr="00A83928">
              <w:t>Заказчиком</w:t>
            </w:r>
            <w:proofErr w:type="gramEnd"/>
            <w:r w:rsidRPr="00A83928">
              <w:t xml:space="preserve"> уклонившимся от заключения контракта в случае, если в сроки, предусмотренные </w:t>
            </w:r>
            <w:r w:rsidRPr="00A83928">
              <w:rPr>
                <w:i/>
              </w:rPr>
              <w:t>ст. 83.2</w:t>
            </w:r>
            <w:r w:rsidRPr="00A83928">
              <w:t xml:space="preserve"> </w:t>
            </w:r>
            <w:r w:rsidRPr="00A83928">
              <w:rPr>
                <w:i/>
              </w:rPr>
              <w:t>Федерального закона № 44-ФЗ</w:t>
            </w:r>
            <w:r w:rsidRPr="00A83928">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A83928">
              <w:rPr>
                <w:i/>
              </w:rPr>
              <w:t>ч. 4 ст. 83.2 Федерального закона № 44-ФЗ</w:t>
            </w:r>
            <w:r w:rsidRPr="00A83928">
              <w:t>.</w:t>
            </w:r>
          </w:p>
          <w:p w:rsidR="00494080" w:rsidRPr="00537BF6" w:rsidRDefault="001B4DB7" w:rsidP="002E3D9A">
            <w:pPr>
              <w:autoSpaceDE w:val="0"/>
              <w:autoSpaceDN w:val="0"/>
              <w:adjustRightInd w:val="0"/>
              <w:ind w:firstLine="540"/>
              <w:rPr>
                <w:i/>
                <w:szCs w:val="24"/>
                <w:highlight w:val="yellow"/>
              </w:rPr>
            </w:pPr>
            <w:r w:rsidRPr="00A83928">
              <w:t xml:space="preserve">В случае если победитель запроса котировок в электронной форме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A83928">
              <w:t>с даты признания</w:t>
            </w:r>
            <w:proofErr w:type="gramEnd"/>
            <w:r w:rsidRPr="00A83928">
              <w:t xml:space="preserve"> победителя такой процедуры уклонившимся от заключения контракта. </w:t>
            </w:r>
          </w:p>
        </w:tc>
      </w:tr>
      <w:tr w:rsidR="00DA174E" w:rsidRPr="00075BA9" w:rsidTr="009001D0">
        <w:trPr>
          <w:trHeight w:val="880"/>
        </w:trPr>
        <w:tc>
          <w:tcPr>
            <w:tcW w:w="3227" w:type="dxa"/>
          </w:tcPr>
          <w:p w:rsidR="00537BF6" w:rsidRPr="00537BF6" w:rsidRDefault="00537BF6" w:rsidP="00537BF6">
            <w:pPr>
              <w:autoSpaceDE w:val="0"/>
              <w:autoSpaceDN w:val="0"/>
              <w:adjustRightInd w:val="0"/>
              <w:ind w:firstLine="0"/>
              <w:rPr>
                <w:b/>
                <w:szCs w:val="24"/>
              </w:rPr>
            </w:pPr>
            <w:r w:rsidRPr="00537BF6">
              <w:rPr>
                <w:b/>
                <w:szCs w:val="24"/>
              </w:rPr>
              <w:t>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w:t>
            </w:r>
          </w:p>
          <w:p w:rsidR="00DA174E" w:rsidRPr="00075BA9" w:rsidRDefault="00DA174E" w:rsidP="00D56AD7">
            <w:pPr>
              <w:autoSpaceDE w:val="0"/>
              <w:autoSpaceDN w:val="0"/>
              <w:adjustRightInd w:val="0"/>
              <w:ind w:firstLine="0"/>
              <w:jc w:val="left"/>
              <w:rPr>
                <w:b/>
                <w:sz w:val="20"/>
              </w:rPr>
            </w:pPr>
          </w:p>
        </w:tc>
        <w:tc>
          <w:tcPr>
            <w:tcW w:w="7262" w:type="dxa"/>
            <w:gridSpan w:val="2"/>
          </w:tcPr>
          <w:p w:rsidR="001B4DB7" w:rsidRPr="00A83928" w:rsidRDefault="001B4DB7" w:rsidP="001B4DB7">
            <w:pPr>
              <w:ind w:firstLine="368"/>
              <w:contextualSpacing/>
            </w:pPr>
            <w:r w:rsidRPr="00A83928">
              <w:t xml:space="preserve">По результатам проведения запроса котировок в электронной форме контракт заключается с победителем такого запроса или </w:t>
            </w:r>
            <w:r w:rsidRPr="00A83928">
              <w:rPr>
                <w:bCs/>
              </w:rPr>
              <w:t>с иным участником</w:t>
            </w:r>
            <w:r w:rsidRPr="00A83928">
              <w:t xml:space="preserve"> запроса котировок в электронной форме</w:t>
            </w:r>
            <w:r w:rsidR="00F60548">
              <w:t>,</w:t>
            </w:r>
            <w:r w:rsidRPr="00A83928">
              <w:t xml:space="preserve"> с которым заключается контракт при уклонении победителя от заключения контракта</w:t>
            </w:r>
            <w:r w:rsidR="00F60548">
              <w:t>,</w:t>
            </w:r>
            <w:r w:rsidRPr="00A83928">
              <w:t xml:space="preserve"> в порядке, установленном статьей 83.2 Федерального закона № 44-ФЗ.</w:t>
            </w:r>
          </w:p>
          <w:p w:rsidR="001B4DB7" w:rsidRPr="00A83928" w:rsidRDefault="001B4DB7" w:rsidP="001B4DB7">
            <w:pPr>
              <w:ind w:firstLine="368"/>
              <w:contextualSpacing/>
            </w:pPr>
            <w:r w:rsidRPr="00A83928">
              <w:t xml:space="preserve">Контракт может быть заключен </w:t>
            </w:r>
            <w:r w:rsidRPr="00A83928">
              <w:rPr>
                <w:b/>
              </w:rPr>
              <w:t xml:space="preserve">не ранее чем </w:t>
            </w:r>
            <w:proofErr w:type="gramStart"/>
            <w:r w:rsidRPr="00A83928">
              <w:rPr>
                <w:b/>
              </w:rPr>
              <w:t xml:space="preserve">через семь дней </w:t>
            </w:r>
            <w:r w:rsidRPr="00A83928">
              <w:t>с даты размещения в единой информационной системе протокола рассмотрения заявок на участие в запросе</w:t>
            </w:r>
            <w:proofErr w:type="gramEnd"/>
            <w:r w:rsidRPr="00A83928">
              <w:t xml:space="preserve"> котировок в электронной форме.</w:t>
            </w:r>
          </w:p>
          <w:p w:rsidR="00F60548" w:rsidRDefault="00F60548" w:rsidP="001B4DB7">
            <w:pPr>
              <w:ind w:firstLine="368"/>
              <w:contextualSpacing/>
            </w:pPr>
            <w:r w:rsidRPr="00A83928">
              <w:t>Контракт заключается на условиях, указанных в извещении о закупке, заявке победителя запроса котировок в электронной форме, по цене, предложенной победителем.</w:t>
            </w:r>
          </w:p>
          <w:p w:rsidR="001B4DB7" w:rsidRPr="00A83928" w:rsidRDefault="001B4DB7" w:rsidP="001B4DB7">
            <w:pPr>
              <w:ind w:firstLine="368"/>
              <w:contextualSpacing/>
            </w:pPr>
            <w:proofErr w:type="gramStart"/>
            <w:r w:rsidRPr="00292461">
              <w:rPr>
                <w:b/>
              </w:rPr>
              <w:t>В течение пяти дней</w:t>
            </w:r>
            <w:r w:rsidRPr="00A83928">
              <w:t xml:space="preserve"> с даты размещения заказчиком в единой информационной системе проекта контракта победитель запроса котировок в электронной форме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о закупке, либо размещает протокол разногласий.</w:t>
            </w:r>
            <w:proofErr w:type="gramEnd"/>
          </w:p>
          <w:p w:rsidR="006B5911" w:rsidRDefault="001B4DB7" w:rsidP="006B5911">
            <w:pPr>
              <w:autoSpaceDE w:val="0"/>
              <w:autoSpaceDN w:val="0"/>
              <w:adjustRightInd w:val="0"/>
              <w:ind w:firstLine="0"/>
              <w:rPr>
                <w:szCs w:val="24"/>
              </w:rPr>
            </w:pPr>
            <w:proofErr w:type="gramStart"/>
            <w:r w:rsidRPr="00A83928">
              <w:rPr>
                <w:b/>
              </w:rPr>
              <w:t>В течение пяти дней</w:t>
            </w:r>
            <w:r w:rsidRPr="00A83928">
              <w:t xml:space="preserve">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 2 ст. 83.2</w:t>
            </w:r>
            <w:r w:rsidR="00F60548">
              <w:t xml:space="preserve"> Федерального закона</w:t>
            </w:r>
            <w:r w:rsidRPr="00A83928">
              <w:t>,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запроса котировок в электронной форме</w:t>
            </w:r>
            <w:proofErr w:type="gramEnd"/>
            <w:r w:rsidRPr="00A83928">
              <w:t xml:space="preserve">. Указанный протокол может быть размещен на электронной </w:t>
            </w:r>
            <w:r w:rsidRPr="00A83928">
              <w:lastRenderedPageBreak/>
              <w:t xml:space="preserve">площадке в отношении соответствующего контракта </w:t>
            </w:r>
            <w:r w:rsidRPr="00A83928">
              <w:rPr>
                <w:b/>
              </w:rPr>
              <w:t>не более чем один раз.</w:t>
            </w:r>
            <w:r w:rsidR="00F62E04">
              <w:rPr>
                <w:b/>
              </w:rPr>
              <w:t xml:space="preserve"> </w:t>
            </w:r>
            <w:r w:rsidR="006B5911">
              <w:rPr>
                <w:szCs w:val="24"/>
              </w:rPr>
              <w:t>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извещению о закупке и своей заявке на участие в электронной процедуре, с указанием соответствующих положений данных документов.</w:t>
            </w:r>
          </w:p>
          <w:p w:rsidR="00DA174E" w:rsidRPr="00DE6C64" w:rsidRDefault="00DE6C64" w:rsidP="00C6113C">
            <w:pPr>
              <w:autoSpaceDE w:val="0"/>
              <w:autoSpaceDN w:val="0"/>
              <w:adjustRightInd w:val="0"/>
              <w:ind w:firstLine="0"/>
              <w:rPr>
                <w:bCs/>
                <w:szCs w:val="24"/>
              </w:rPr>
            </w:pPr>
            <w:r w:rsidRPr="00DE6C64">
              <w:rPr>
                <w:bCs/>
                <w:szCs w:val="24"/>
              </w:rPr>
              <w:t xml:space="preserve">Участник электронной процедуры, признанный победителем электронной процедуры в соответствии с </w:t>
            </w:r>
            <w:hyperlink r:id="rId21" w:history="1">
              <w:r w:rsidRPr="00DE6C64">
                <w:rPr>
                  <w:bCs/>
                  <w:szCs w:val="24"/>
                </w:rPr>
                <w:t>частью 14</w:t>
              </w:r>
            </w:hyperlink>
            <w:r w:rsidRPr="00DE6C64">
              <w:rPr>
                <w:bCs/>
                <w:szCs w:val="24"/>
              </w:rPr>
              <w:t xml:space="preserve"> статьи</w:t>
            </w:r>
            <w:r>
              <w:rPr>
                <w:bCs/>
                <w:szCs w:val="24"/>
              </w:rPr>
              <w:t xml:space="preserve"> 83.2. Федерального закона №</w:t>
            </w:r>
            <w:r w:rsidR="00465395">
              <w:rPr>
                <w:bCs/>
                <w:szCs w:val="24"/>
              </w:rPr>
              <w:t xml:space="preserve"> </w:t>
            </w:r>
            <w:r>
              <w:rPr>
                <w:bCs/>
                <w:szCs w:val="24"/>
              </w:rPr>
              <w:t>44-ФЗ</w:t>
            </w:r>
            <w:r w:rsidRPr="00DE6C64">
              <w:rPr>
                <w:bCs/>
                <w:szCs w:val="24"/>
              </w:rPr>
              <w:t xml:space="preserve">, вправе подписать проект контракта или разместить предусмотренный </w:t>
            </w:r>
            <w:hyperlink r:id="rId22" w:history="1">
              <w:r w:rsidRPr="00DE6C64">
                <w:rPr>
                  <w:bCs/>
                  <w:szCs w:val="24"/>
                </w:rPr>
                <w:t>частью 4</w:t>
              </w:r>
            </w:hyperlink>
            <w:r w:rsidRPr="00DE6C64">
              <w:rPr>
                <w:bCs/>
                <w:szCs w:val="24"/>
              </w:rPr>
              <w:t xml:space="preserve"> статьи </w:t>
            </w:r>
            <w:r w:rsidR="00C6113C">
              <w:rPr>
                <w:bCs/>
                <w:szCs w:val="24"/>
              </w:rPr>
              <w:t>83.2. Федерального закона № 44-ФЗ</w:t>
            </w:r>
            <w:r w:rsidR="00C6113C" w:rsidRPr="00DE6C64">
              <w:rPr>
                <w:bCs/>
                <w:szCs w:val="24"/>
              </w:rPr>
              <w:t xml:space="preserve"> </w:t>
            </w:r>
            <w:r w:rsidRPr="00DE6C64">
              <w:rPr>
                <w:bCs/>
                <w:szCs w:val="24"/>
              </w:rPr>
              <w:t>протокол разногласий в порядке и сроки, которые предусмотрены статьей</w:t>
            </w:r>
            <w:r w:rsidR="00C6113C" w:rsidRPr="00DE6C64">
              <w:rPr>
                <w:bCs/>
                <w:szCs w:val="24"/>
              </w:rPr>
              <w:t xml:space="preserve"> </w:t>
            </w:r>
            <w:r w:rsidR="00C6113C">
              <w:rPr>
                <w:bCs/>
                <w:szCs w:val="24"/>
              </w:rPr>
              <w:t>83.2. Федерального закона № 44-ФЗ</w:t>
            </w:r>
            <w:r w:rsidRPr="00DE6C64">
              <w:rPr>
                <w:bCs/>
                <w:szCs w:val="24"/>
              </w:rPr>
              <w:t xml:space="preserve">, либо отказаться от заключения контракта. </w:t>
            </w:r>
            <w:proofErr w:type="gramStart"/>
            <w:r w:rsidRPr="00DE6C64">
              <w:rPr>
                <w:bCs/>
                <w:szCs w:val="24"/>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закупке, а в случае, предусмотренном </w:t>
            </w:r>
            <w:hyperlink r:id="rId23" w:history="1">
              <w:r w:rsidRPr="00DE6C64">
                <w:rPr>
                  <w:bCs/>
                  <w:szCs w:val="24"/>
                </w:rPr>
                <w:t>частью 23 статьи 68</w:t>
              </w:r>
            </w:hyperlink>
            <w:r w:rsidRPr="00DE6C64">
              <w:rPr>
                <w:bCs/>
                <w:szCs w:val="24"/>
              </w:rPr>
              <w:t xml:space="preserve"> Федерального закона</w:t>
            </w:r>
            <w:r w:rsidR="00C6113C">
              <w:rPr>
                <w:bCs/>
                <w:szCs w:val="24"/>
              </w:rPr>
              <w:t xml:space="preserve"> №44-ФЗ</w:t>
            </w:r>
            <w:r w:rsidRPr="00DE6C64">
              <w:rPr>
                <w:bCs/>
                <w:szCs w:val="24"/>
              </w:rPr>
              <w:t>,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w:t>
            </w:r>
            <w:proofErr w:type="gramEnd"/>
            <w:r w:rsidRPr="00DE6C64">
              <w:rPr>
                <w:bCs/>
                <w:szCs w:val="24"/>
              </w:rPr>
              <w:t xml:space="preserve"> право заключения контракта.</w:t>
            </w:r>
          </w:p>
        </w:tc>
      </w:tr>
      <w:tr w:rsidR="000E30CA" w:rsidRPr="00075BA9" w:rsidTr="009001D0">
        <w:trPr>
          <w:trHeight w:val="880"/>
        </w:trPr>
        <w:tc>
          <w:tcPr>
            <w:tcW w:w="3227" w:type="dxa"/>
          </w:tcPr>
          <w:p w:rsidR="000E30CA" w:rsidRPr="00130F07" w:rsidRDefault="000E30CA" w:rsidP="00537BF6">
            <w:pPr>
              <w:autoSpaceDE w:val="0"/>
              <w:autoSpaceDN w:val="0"/>
              <w:adjustRightInd w:val="0"/>
              <w:ind w:firstLine="0"/>
              <w:rPr>
                <w:b/>
                <w:szCs w:val="24"/>
              </w:rPr>
            </w:pPr>
            <w:r w:rsidRPr="00130F07">
              <w:lastRenderedPageBreak/>
              <w:t>Номер типового контракта, типовых условий  контракта (в соответствии с постановлением Правительства Российской Федерации от 02.07.2014 № 606 «О порядке разработки типовых контрактов, типовых условий контрактов, а также о случаях и условиях их применения»)</w:t>
            </w:r>
          </w:p>
        </w:tc>
        <w:tc>
          <w:tcPr>
            <w:tcW w:w="7262" w:type="dxa"/>
            <w:gridSpan w:val="2"/>
          </w:tcPr>
          <w:p w:rsidR="000E30CA" w:rsidRPr="00130F07" w:rsidRDefault="00C244C1" w:rsidP="000E30CA">
            <w:pPr>
              <w:autoSpaceDE w:val="0"/>
              <w:autoSpaceDN w:val="0"/>
              <w:adjustRightInd w:val="0"/>
              <w:ind w:firstLine="0"/>
              <w:rPr>
                <w:i/>
                <w:szCs w:val="24"/>
              </w:rPr>
            </w:pPr>
            <w:r>
              <w:rPr>
                <w:i/>
                <w:szCs w:val="24"/>
              </w:rPr>
              <w:t>-</w:t>
            </w:r>
          </w:p>
          <w:p w:rsidR="000E30CA" w:rsidRPr="00130F07" w:rsidRDefault="000E30CA" w:rsidP="001B4DB7">
            <w:pPr>
              <w:ind w:firstLine="368"/>
              <w:contextualSpacing/>
            </w:pPr>
          </w:p>
        </w:tc>
      </w:tr>
      <w:tr w:rsidR="00DA5A65" w:rsidRPr="00075BA9" w:rsidTr="009001D0">
        <w:tc>
          <w:tcPr>
            <w:tcW w:w="3227" w:type="dxa"/>
          </w:tcPr>
          <w:p w:rsidR="00DA5A65" w:rsidRPr="00DA5A65" w:rsidRDefault="00DA5A65" w:rsidP="00DA5A65">
            <w:pPr>
              <w:ind w:firstLine="0"/>
              <w:rPr>
                <w:color w:val="000000"/>
                <w:szCs w:val="24"/>
              </w:rPr>
            </w:pPr>
            <w:r w:rsidRPr="00DA5A65">
              <w:rPr>
                <w:color w:val="000000"/>
                <w:szCs w:val="24"/>
              </w:rPr>
              <w:t>Возможность одностороннего отказа от исполнения контракта</w:t>
            </w:r>
          </w:p>
        </w:tc>
        <w:tc>
          <w:tcPr>
            <w:tcW w:w="7262" w:type="dxa"/>
            <w:gridSpan w:val="2"/>
          </w:tcPr>
          <w:p w:rsidR="00DA5A65" w:rsidRPr="00DA5A65" w:rsidRDefault="00DA5A65" w:rsidP="00F92C32">
            <w:pPr>
              <w:ind w:firstLine="0"/>
              <w:rPr>
                <w:color w:val="000000"/>
                <w:szCs w:val="24"/>
              </w:rPr>
            </w:pPr>
            <w:r w:rsidRPr="00DA5A65">
              <w:rPr>
                <w:color w:val="000000"/>
                <w:szCs w:val="24"/>
              </w:rPr>
              <w:t>Допускается в соответствии с положениями ч</w:t>
            </w:r>
            <w:r w:rsidR="003C1A50">
              <w:rPr>
                <w:color w:val="000000"/>
                <w:szCs w:val="24"/>
              </w:rPr>
              <w:t>астей 8-25 статьи 95 Федерального з</w:t>
            </w:r>
            <w:r w:rsidRPr="00DA5A65">
              <w:rPr>
                <w:color w:val="000000"/>
                <w:szCs w:val="24"/>
              </w:rPr>
              <w:t xml:space="preserve">акона № 44-ФЗ </w:t>
            </w:r>
          </w:p>
        </w:tc>
      </w:tr>
      <w:tr w:rsidR="008F39DE" w:rsidRPr="00075BA9" w:rsidTr="009001D0">
        <w:tc>
          <w:tcPr>
            <w:tcW w:w="3227" w:type="dxa"/>
          </w:tcPr>
          <w:p w:rsidR="008F39DE" w:rsidRPr="00D80B36" w:rsidRDefault="008F39DE" w:rsidP="00D80B36">
            <w:pPr>
              <w:ind w:firstLine="0"/>
              <w:rPr>
                <w:b/>
                <w:color w:val="000000"/>
                <w:szCs w:val="24"/>
              </w:rPr>
            </w:pPr>
            <w:r w:rsidRPr="00D80B36">
              <w:rPr>
                <w:b/>
                <w:color w:val="000000"/>
                <w:szCs w:val="24"/>
              </w:rPr>
              <w:t>Банковское сопровождение контракта</w:t>
            </w:r>
          </w:p>
          <w:p w:rsidR="008F39DE" w:rsidRPr="00D80B36" w:rsidRDefault="008F39DE" w:rsidP="00D80B36">
            <w:pPr>
              <w:ind w:firstLine="0"/>
              <w:rPr>
                <w:color w:val="000000"/>
                <w:szCs w:val="24"/>
              </w:rPr>
            </w:pPr>
          </w:p>
        </w:tc>
        <w:tc>
          <w:tcPr>
            <w:tcW w:w="7262" w:type="dxa"/>
            <w:gridSpan w:val="2"/>
          </w:tcPr>
          <w:p w:rsidR="008F39DE" w:rsidRPr="000019FF" w:rsidRDefault="008F39DE" w:rsidP="000019FF">
            <w:pPr>
              <w:autoSpaceDE w:val="0"/>
              <w:autoSpaceDN w:val="0"/>
              <w:adjustRightInd w:val="0"/>
              <w:ind w:firstLine="0"/>
              <w:rPr>
                <w:bCs/>
                <w:i/>
                <w:szCs w:val="24"/>
              </w:rPr>
            </w:pPr>
            <w:r w:rsidRPr="008F39DE">
              <w:rPr>
                <w:bCs/>
                <w:i/>
                <w:szCs w:val="24"/>
              </w:rPr>
              <w:t>Не установлено</w:t>
            </w:r>
          </w:p>
        </w:tc>
      </w:tr>
      <w:tr w:rsidR="00DA174E" w:rsidRPr="008C140B" w:rsidTr="009001D0">
        <w:tc>
          <w:tcPr>
            <w:tcW w:w="3227" w:type="dxa"/>
          </w:tcPr>
          <w:p w:rsidR="00DA174E" w:rsidRPr="00D80B36" w:rsidRDefault="00DA174E" w:rsidP="00D80B36">
            <w:pPr>
              <w:ind w:firstLine="0"/>
              <w:rPr>
                <w:color w:val="000000"/>
                <w:szCs w:val="24"/>
              </w:rPr>
            </w:pPr>
            <w:r w:rsidRPr="00D80B36">
              <w:rPr>
                <w:color w:val="000000"/>
                <w:szCs w:val="24"/>
              </w:rPr>
              <w:t>Сопроводительная документация</w:t>
            </w:r>
          </w:p>
        </w:tc>
        <w:tc>
          <w:tcPr>
            <w:tcW w:w="7262" w:type="dxa"/>
            <w:gridSpan w:val="2"/>
          </w:tcPr>
          <w:p w:rsidR="00A15BF4" w:rsidRDefault="00A15BF4" w:rsidP="005E4F24">
            <w:pPr>
              <w:ind w:firstLine="0"/>
              <w:rPr>
                <w:iCs/>
                <w:szCs w:val="24"/>
              </w:rPr>
            </w:pPr>
            <w:r>
              <w:rPr>
                <w:iCs/>
                <w:szCs w:val="24"/>
              </w:rPr>
              <w:t>Техническое задание (Приложение №1)</w:t>
            </w:r>
          </w:p>
          <w:p w:rsidR="00DA174E" w:rsidRPr="00075BA9" w:rsidRDefault="00954584" w:rsidP="005E4F24">
            <w:pPr>
              <w:ind w:firstLine="0"/>
              <w:rPr>
                <w:iCs/>
                <w:szCs w:val="24"/>
              </w:rPr>
            </w:pPr>
            <w:r>
              <w:rPr>
                <w:iCs/>
                <w:szCs w:val="24"/>
              </w:rPr>
              <w:t xml:space="preserve">Обоснование </w:t>
            </w:r>
            <w:proofErr w:type="gramStart"/>
            <w:r>
              <w:rPr>
                <w:iCs/>
                <w:szCs w:val="24"/>
              </w:rPr>
              <w:t>Н(</w:t>
            </w:r>
            <w:proofErr w:type="gramEnd"/>
            <w:r>
              <w:rPr>
                <w:iCs/>
                <w:szCs w:val="24"/>
              </w:rPr>
              <w:t>М)ЦК</w:t>
            </w:r>
            <w:r w:rsidR="00A15BF4">
              <w:rPr>
                <w:iCs/>
                <w:szCs w:val="24"/>
              </w:rPr>
              <w:t xml:space="preserve"> (Приложение №2)</w:t>
            </w:r>
          </w:p>
          <w:p w:rsidR="00DA174E" w:rsidRPr="00184F4A" w:rsidRDefault="00DA174E" w:rsidP="00184F4A">
            <w:pPr>
              <w:ind w:firstLine="0"/>
              <w:rPr>
                <w:i/>
                <w:iCs/>
                <w:szCs w:val="24"/>
              </w:rPr>
            </w:pPr>
            <w:r w:rsidRPr="00075BA9">
              <w:rPr>
                <w:iCs/>
                <w:szCs w:val="24"/>
              </w:rPr>
              <w:t xml:space="preserve">Проект </w:t>
            </w:r>
            <w:r w:rsidR="00184F4A" w:rsidRPr="00075BA9">
              <w:rPr>
                <w:iCs/>
                <w:szCs w:val="24"/>
              </w:rPr>
              <w:t>контракта</w:t>
            </w:r>
            <w:r w:rsidR="00C57F22">
              <w:rPr>
                <w:iCs/>
                <w:szCs w:val="24"/>
              </w:rPr>
              <w:t xml:space="preserve"> (Приложение №3</w:t>
            </w:r>
            <w:r w:rsidR="00C57F22" w:rsidRPr="00C57F22">
              <w:rPr>
                <w:iCs/>
                <w:szCs w:val="24"/>
              </w:rPr>
              <w:t>)</w:t>
            </w:r>
          </w:p>
        </w:tc>
      </w:tr>
    </w:tbl>
    <w:p w:rsidR="00F16FE3" w:rsidRPr="00F423AC" w:rsidRDefault="00F16FE3" w:rsidP="000929BD">
      <w:pPr>
        <w:ind w:firstLine="0"/>
      </w:pPr>
    </w:p>
    <w:sectPr w:rsidR="00F16FE3" w:rsidRPr="00F423AC" w:rsidSect="00EB2A8E">
      <w:pgSz w:w="11906" w:h="16838"/>
      <w:pgMar w:top="454" w:right="567" w:bottom="425" w:left="567"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E28" w:rsidRDefault="00791E28" w:rsidP="003F4337">
      <w:r>
        <w:separator/>
      </w:r>
    </w:p>
  </w:endnote>
  <w:endnote w:type="continuationSeparator" w:id="0">
    <w:p w:rsidR="00791E28" w:rsidRDefault="00791E28" w:rsidP="003F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E28" w:rsidRDefault="00791E28" w:rsidP="003F4337">
      <w:r>
        <w:separator/>
      </w:r>
    </w:p>
  </w:footnote>
  <w:footnote w:type="continuationSeparator" w:id="0">
    <w:p w:rsidR="00791E28" w:rsidRDefault="00791E28" w:rsidP="003F4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C034E4"/>
    <w:lvl w:ilvl="0">
      <w:start w:val="1"/>
      <w:numFmt w:val="decimal"/>
      <w:lvlText w:val="%1."/>
      <w:lvlJc w:val="left"/>
      <w:pPr>
        <w:tabs>
          <w:tab w:val="num" w:pos="1492"/>
        </w:tabs>
        <w:ind w:left="1492" w:hanging="360"/>
      </w:pPr>
    </w:lvl>
  </w:abstractNum>
  <w:abstractNum w:abstractNumId="1">
    <w:nsid w:val="FFFFFF7D"/>
    <w:multiLevelType w:val="singleLevel"/>
    <w:tmpl w:val="FB34B248"/>
    <w:lvl w:ilvl="0">
      <w:start w:val="1"/>
      <w:numFmt w:val="decimal"/>
      <w:lvlText w:val="%1."/>
      <w:lvlJc w:val="left"/>
      <w:pPr>
        <w:tabs>
          <w:tab w:val="num" w:pos="1209"/>
        </w:tabs>
        <w:ind w:left="1209" w:hanging="360"/>
      </w:pPr>
    </w:lvl>
  </w:abstractNum>
  <w:abstractNum w:abstractNumId="2">
    <w:nsid w:val="FFFFFF7E"/>
    <w:multiLevelType w:val="singleLevel"/>
    <w:tmpl w:val="212E3C8C"/>
    <w:lvl w:ilvl="0">
      <w:start w:val="1"/>
      <w:numFmt w:val="decimal"/>
      <w:lvlText w:val="%1."/>
      <w:lvlJc w:val="left"/>
      <w:pPr>
        <w:tabs>
          <w:tab w:val="num" w:pos="926"/>
        </w:tabs>
        <w:ind w:left="926" w:hanging="360"/>
      </w:pPr>
    </w:lvl>
  </w:abstractNum>
  <w:abstractNum w:abstractNumId="3">
    <w:nsid w:val="FFFFFF7F"/>
    <w:multiLevelType w:val="singleLevel"/>
    <w:tmpl w:val="FF2CE6BE"/>
    <w:lvl w:ilvl="0">
      <w:start w:val="1"/>
      <w:numFmt w:val="decimal"/>
      <w:pStyle w:val="2"/>
      <w:lvlText w:val="%1)"/>
      <w:lvlJc w:val="left"/>
      <w:pPr>
        <w:tabs>
          <w:tab w:val="num" w:pos="360"/>
        </w:tabs>
        <w:ind w:left="284" w:hanging="284"/>
      </w:pPr>
    </w:lvl>
  </w:abstractNum>
  <w:abstractNum w:abstractNumId="4">
    <w:nsid w:val="FFFFFF80"/>
    <w:multiLevelType w:val="singleLevel"/>
    <w:tmpl w:val="AA0055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DADD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02B080"/>
    <w:lvl w:ilvl="0">
      <w:start w:val="1"/>
      <w:numFmt w:val="bullet"/>
      <w:pStyle w:val="3"/>
      <w:lvlText w:val=""/>
      <w:lvlJc w:val="left"/>
      <w:pPr>
        <w:tabs>
          <w:tab w:val="num" w:pos="926"/>
        </w:tabs>
        <w:ind w:left="851" w:hanging="285"/>
      </w:pPr>
      <w:rPr>
        <w:rFonts w:ascii="Symbol" w:hAnsi="Symbol" w:hint="default"/>
      </w:rPr>
    </w:lvl>
  </w:abstractNum>
  <w:abstractNum w:abstractNumId="7">
    <w:nsid w:val="FFFFFF83"/>
    <w:multiLevelType w:val="singleLevel"/>
    <w:tmpl w:val="349EE2B4"/>
    <w:lvl w:ilvl="0">
      <w:start w:val="1"/>
      <w:numFmt w:val="bullet"/>
      <w:pStyle w:val="20"/>
      <w:lvlText w:val=""/>
      <w:lvlJc w:val="left"/>
      <w:pPr>
        <w:tabs>
          <w:tab w:val="num" w:pos="643"/>
        </w:tabs>
        <w:ind w:left="567" w:hanging="284"/>
      </w:pPr>
      <w:rPr>
        <w:rFonts w:ascii="Symbol" w:hAnsi="Symbol" w:hint="default"/>
      </w:rPr>
    </w:lvl>
  </w:abstractNum>
  <w:abstractNum w:abstractNumId="8">
    <w:nsid w:val="FFFFFF88"/>
    <w:multiLevelType w:val="singleLevel"/>
    <w:tmpl w:val="4C2ED1BC"/>
    <w:lvl w:ilvl="0">
      <w:start w:val="1"/>
      <w:numFmt w:val="decimal"/>
      <w:pStyle w:val="a"/>
      <w:lvlText w:val="%1."/>
      <w:lvlJc w:val="left"/>
      <w:pPr>
        <w:tabs>
          <w:tab w:val="num" w:pos="360"/>
        </w:tabs>
        <w:ind w:left="284" w:hanging="284"/>
      </w:pPr>
    </w:lvl>
  </w:abstractNum>
  <w:abstractNum w:abstractNumId="9">
    <w:nsid w:val="FFFFFF89"/>
    <w:multiLevelType w:val="singleLevel"/>
    <w:tmpl w:val="9D728638"/>
    <w:lvl w:ilvl="0">
      <w:start w:val="1"/>
      <w:numFmt w:val="bullet"/>
      <w:pStyle w:val="a0"/>
      <w:lvlText w:val=""/>
      <w:lvlJc w:val="left"/>
      <w:pPr>
        <w:tabs>
          <w:tab w:val="num" w:pos="360"/>
        </w:tabs>
        <w:ind w:left="284" w:hanging="284"/>
      </w:pPr>
      <w:rPr>
        <w:rFonts w:ascii="Symbol" w:hAnsi="Symbol" w:hint="default"/>
      </w:rPr>
    </w:lvl>
  </w:abstractNum>
  <w:abstractNum w:abstractNumId="10">
    <w:nsid w:val="0D4002A2"/>
    <w:multiLevelType w:val="hybridMultilevel"/>
    <w:tmpl w:val="66123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3D142B"/>
    <w:multiLevelType w:val="hybridMultilevel"/>
    <w:tmpl w:val="AABA1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C15F8B"/>
    <w:multiLevelType w:val="hybridMultilevel"/>
    <w:tmpl w:val="F9FCD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06B6F"/>
    <w:multiLevelType w:val="hybridMultilevel"/>
    <w:tmpl w:val="543E2886"/>
    <w:lvl w:ilvl="0" w:tplc="0DCCB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903A2A"/>
    <w:multiLevelType w:val="hybridMultilevel"/>
    <w:tmpl w:val="1E98ED40"/>
    <w:lvl w:ilvl="0" w:tplc="B59EEAEA">
      <w:start w:val="1"/>
      <w:numFmt w:val="bullet"/>
      <w:lvlText w:val=""/>
      <w:lvlJc w:val="left"/>
      <w:pPr>
        <w:tabs>
          <w:tab w:val="num" w:pos="900"/>
        </w:tabs>
        <w:ind w:left="880" w:hanging="34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nsid w:val="29F138E4"/>
    <w:multiLevelType w:val="hybridMultilevel"/>
    <w:tmpl w:val="9A949CF0"/>
    <w:lvl w:ilvl="0" w:tplc="B59EEAEA">
      <w:start w:val="1"/>
      <w:numFmt w:val="bullet"/>
      <w:lvlText w:val=""/>
      <w:lvlJc w:val="left"/>
      <w:pPr>
        <w:tabs>
          <w:tab w:val="num" w:pos="900"/>
        </w:tabs>
        <w:ind w:left="880" w:hanging="34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nsid w:val="2D5F4DCB"/>
    <w:multiLevelType w:val="hybridMultilevel"/>
    <w:tmpl w:val="894EF322"/>
    <w:lvl w:ilvl="0" w:tplc="181670F4">
      <w:start w:val="2"/>
      <w:numFmt w:val="decimal"/>
      <w:lvlText w:val="%1)"/>
      <w:lvlJc w:val="left"/>
      <w:pPr>
        <w:ind w:left="2294" w:hanging="360"/>
      </w:pPr>
      <w:rPr>
        <w:rFonts w:hint="default"/>
        <w:b w:val="0"/>
      </w:rPr>
    </w:lvl>
    <w:lvl w:ilvl="1" w:tplc="04190019" w:tentative="1">
      <w:start w:val="1"/>
      <w:numFmt w:val="lowerLetter"/>
      <w:lvlText w:val="%2."/>
      <w:lvlJc w:val="left"/>
      <w:pPr>
        <w:ind w:left="3014" w:hanging="360"/>
      </w:pPr>
    </w:lvl>
    <w:lvl w:ilvl="2" w:tplc="0419001B" w:tentative="1">
      <w:start w:val="1"/>
      <w:numFmt w:val="lowerRoman"/>
      <w:lvlText w:val="%3."/>
      <w:lvlJc w:val="right"/>
      <w:pPr>
        <w:ind w:left="3734" w:hanging="180"/>
      </w:pPr>
    </w:lvl>
    <w:lvl w:ilvl="3" w:tplc="0419000F" w:tentative="1">
      <w:start w:val="1"/>
      <w:numFmt w:val="decimal"/>
      <w:lvlText w:val="%4."/>
      <w:lvlJc w:val="left"/>
      <w:pPr>
        <w:ind w:left="4454" w:hanging="360"/>
      </w:pPr>
    </w:lvl>
    <w:lvl w:ilvl="4" w:tplc="04190019" w:tentative="1">
      <w:start w:val="1"/>
      <w:numFmt w:val="lowerLetter"/>
      <w:lvlText w:val="%5."/>
      <w:lvlJc w:val="left"/>
      <w:pPr>
        <w:ind w:left="5174" w:hanging="360"/>
      </w:pPr>
    </w:lvl>
    <w:lvl w:ilvl="5" w:tplc="0419001B" w:tentative="1">
      <w:start w:val="1"/>
      <w:numFmt w:val="lowerRoman"/>
      <w:lvlText w:val="%6."/>
      <w:lvlJc w:val="right"/>
      <w:pPr>
        <w:ind w:left="5894" w:hanging="180"/>
      </w:pPr>
    </w:lvl>
    <w:lvl w:ilvl="6" w:tplc="0419000F" w:tentative="1">
      <w:start w:val="1"/>
      <w:numFmt w:val="decimal"/>
      <w:lvlText w:val="%7."/>
      <w:lvlJc w:val="left"/>
      <w:pPr>
        <w:ind w:left="6614" w:hanging="360"/>
      </w:pPr>
    </w:lvl>
    <w:lvl w:ilvl="7" w:tplc="04190019" w:tentative="1">
      <w:start w:val="1"/>
      <w:numFmt w:val="lowerLetter"/>
      <w:lvlText w:val="%8."/>
      <w:lvlJc w:val="left"/>
      <w:pPr>
        <w:ind w:left="7334" w:hanging="360"/>
      </w:pPr>
    </w:lvl>
    <w:lvl w:ilvl="8" w:tplc="0419001B" w:tentative="1">
      <w:start w:val="1"/>
      <w:numFmt w:val="lowerRoman"/>
      <w:lvlText w:val="%9."/>
      <w:lvlJc w:val="right"/>
      <w:pPr>
        <w:ind w:left="8054" w:hanging="180"/>
      </w:pPr>
    </w:lvl>
  </w:abstractNum>
  <w:abstractNum w:abstractNumId="18">
    <w:nsid w:val="34FE3AC1"/>
    <w:multiLevelType w:val="hybridMultilevel"/>
    <w:tmpl w:val="271CB37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A7603"/>
    <w:multiLevelType w:val="hybridMultilevel"/>
    <w:tmpl w:val="AEE2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302B07"/>
    <w:multiLevelType w:val="hybridMultilevel"/>
    <w:tmpl w:val="BD560A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2D25DF3"/>
    <w:multiLevelType w:val="hybridMultilevel"/>
    <w:tmpl w:val="163C853C"/>
    <w:lvl w:ilvl="0" w:tplc="04190011">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44E449D"/>
    <w:multiLevelType w:val="hybridMultilevel"/>
    <w:tmpl w:val="09D22F06"/>
    <w:lvl w:ilvl="0" w:tplc="E16A379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0E5C0B"/>
    <w:multiLevelType w:val="hybridMultilevel"/>
    <w:tmpl w:val="CD140B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E784519"/>
    <w:multiLevelType w:val="hybridMultilevel"/>
    <w:tmpl w:val="342CF0EE"/>
    <w:lvl w:ilvl="0" w:tplc="36524680">
      <w:start w:val="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6E62B3"/>
    <w:multiLevelType w:val="hybridMultilevel"/>
    <w:tmpl w:val="6572492E"/>
    <w:lvl w:ilvl="0" w:tplc="044C2B3A">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5"/>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7"/>
  </w:num>
  <w:num w:numId="17">
    <w:abstractNumId w:val="14"/>
  </w:num>
  <w:num w:numId="18">
    <w:abstractNumId w:val="11"/>
  </w:num>
  <w:num w:numId="1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2"/>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687"/>
    <w:rsid w:val="0000191C"/>
    <w:rsid w:val="000019FF"/>
    <w:rsid w:val="00004974"/>
    <w:rsid w:val="00006E46"/>
    <w:rsid w:val="00010E80"/>
    <w:rsid w:val="00020A87"/>
    <w:rsid w:val="00023148"/>
    <w:rsid w:val="00023F94"/>
    <w:rsid w:val="00025A25"/>
    <w:rsid w:val="00026FF5"/>
    <w:rsid w:val="0002790F"/>
    <w:rsid w:val="00030E09"/>
    <w:rsid w:val="000349B3"/>
    <w:rsid w:val="000360C1"/>
    <w:rsid w:val="0004141F"/>
    <w:rsid w:val="0004341C"/>
    <w:rsid w:val="00044513"/>
    <w:rsid w:val="00052948"/>
    <w:rsid w:val="00053078"/>
    <w:rsid w:val="0006189C"/>
    <w:rsid w:val="00062ADB"/>
    <w:rsid w:val="00063B4C"/>
    <w:rsid w:val="0006781C"/>
    <w:rsid w:val="00067982"/>
    <w:rsid w:val="00073652"/>
    <w:rsid w:val="00074612"/>
    <w:rsid w:val="0007469B"/>
    <w:rsid w:val="00075BA9"/>
    <w:rsid w:val="00076468"/>
    <w:rsid w:val="0008200C"/>
    <w:rsid w:val="00084CEE"/>
    <w:rsid w:val="000855B1"/>
    <w:rsid w:val="00085A88"/>
    <w:rsid w:val="00085D5A"/>
    <w:rsid w:val="00085F63"/>
    <w:rsid w:val="00091B23"/>
    <w:rsid w:val="00092876"/>
    <w:rsid w:val="000929BD"/>
    <w:rsid w:val="0009551A"/>
    <w:rsid w:val="00096924"/>
    <w:rsid w:val="00097440"/>
    <w:rsid w:val="000A2580"/>
    <w:rsid w:val="000A2865"/>
    <w:rsid w:val="000A513A"/>
    <w:rsid w:val="000A5711"/>
    <w:rsid w:val="000A5D1B"/>
    <w:rsid w:val="000A783F"/>
    <w:rsid w:val="000B4394"/>
    <w:rsid w:val="000B6314"/>
    <w:rsid w:val="000C1469"/>
    <w:rsid w:val="000C381B"/>
    <w:rsid w:val="000C3C82"/>
    <w:rsid w:val="000C4A2F"/>
    <w:rsid w:val="000C5C5E"/>
    <w:rsid w:val="000D057A"/>
    <w:rsid w:val="000D120A"/>
    <w:rsid w:val="000D27ED"/>
    <w:rsid w:val="000D2CFF"/>
    <w:rsid w:val="000D3BAC"/>
    <w:rsid w:val="000E0E21"/>
    <w:rsid w:val="000E305D"/>
    <w:rsid w:val="000E30CA"/>
    <w:rsid w:val="000E4E41"/>
    <w:rsid w:val="000E5729"/>
    <w:rsid w:val="000E60F1"/>
    <w:rsid w:val="000E683D"/>
    <w:rsid w:val="000E7DFF"/>
    <w:rsid w:val="000F1087"/>
    <w:rsid w:val="000F1226"/>
    <w:rsid w:val="000F1C0C"/>
    <w:rsid w:val="000F22EA"/>
    <w:rsid w:val="000F60A9"/>
    <w:rsid w:val="0010007F"/>
    <w:rsid w:val="00100FED"/>
    <w:rsid w:val="00102B84"/>
    <w:rsid w:val="00105330"/>
    <w:rsid w:val="00106ADB"/>
    <w:rsid w:val="001074D9"/>
    <w:rsid w:val="0011523F"/>
    <w:rsid w:val="00120D0F"/>
    <w:rsid w:val="001238FB"/>
    <w:rsid w:val="00123F8A"/>
    <w:rsid w:val="001240C9"/>
    <w:rsid w:val="00124BBC"/>
    <w:rsid w:val="00130F07"/>
    <w:rsid w:val="001313CA"/>
    <w:rsid w:val="001332B7"/>
    <w:rsid w:val="00134024"/>
    <w:rsid w:val="0014003F"/>
    <w:rsid w:val="00141F76"/>
    <w:rsid w:val="00147A0F"/>
    <w:rsid w:val="00153147"/>
    <w:rsid w:val="00156CE5"/>
    <w:rsid w:val="00160149"/>
    <w:rsid w:val="00161A6F"/>
    <w:rsid w:val="00162421"/>
    <w:rsid w:val="0016280B"/>
    <w:rsid w:val="00165687"/>
    <w:rsid w:val="001658C6"/>
    <w:rsid w:val="001659EC"/>
    <w:rsid w:val="00172686"/>
    <w:rsid w:val="00181D4F"/>
    <w:rsid w:val="00183270"/>
    <w:rsid w:val="00184F4A"/>
    <w:rsid w:val="0018576E"/>
    <w:rsid w:val="001A0859"/>
    <w:rsid w:val="001B24F7"/>
    <w:rsid w:val="001B4DB7"/>
    <w:rsid w:val="001B7760"/>
    <w:rsid w:val="001B7AC2"/>
    <w:rsid w:val="001C1922"/>
    <w:rsid w:val="001C26FD"/>
    <w:rsid w:val="001C4132"/>
    <w:rsid w:val="001C72DD"/>
    <w:rsid w:val="001C7FCA"/>
    <w:rsid w:val="001D0C36"/>
    <w:rsid w:val="001D3BE7"/>
    <w:rsid w:val="001D3D52"/>
    <w:rsid w:val="001D40A2"/>
    <w:rsid w:val="001D5671"/>
    <w:rsid w:val="001E064E"/>
    <w:rsid w:val="001E5AD9"/>
    <w:rsid w:val="001E6021"/>
    <w:rsid w:val="001E7A64"/>
    <w:rsid w:val="001F2C18"/>
    <w:rsid w:val="001F3115"/>
    <w:rsid w:val="001F59F5"/>
    <w:rsid w:val="002014DD"/>
    <w:rsid w:val="00202BEE"/>
    <w:rsid w:val="00204A4C"/>
    <w:rsid w:val="00211F80"/>
    <w:rsid w:val="00214641"/>
    <w:rsid w:val="00215985"/>
    <w:rsid w:val="00216D6D"/>
    <w:rsid w:val="0022227B"/>
    <w:rsid w:val="002256DE"/>
    <w:rsid w:val="0022638E"/>
    <w:rsid w:val="002323E1"/>
    <w:rsid w:val="002360FA"/>
    <w:rsid w:val="00236E58"/>
    <w:rsid w:val="00237753"/>
    <w:rsid w:val="00245742"/>
    <w:rsid w:val="00253C0A"/>
    <w:rsid w:val="00253C51"/>
    <w:rsid w:val="0025563E"/>
    <w:rsid w:val="00260C4C"/>
    <w:rsid w:val="00263AB2"/>
    <w:rsid w:val="00263CD2"/>
    <w:rsid w:val="002655E6"/>
    <w:rsid w:val="002676F4"/>
    <w:rsid w:val="00270147"/>
    <w:rsid w:val="00273F15"/>
    <w:rsid w:val="00292B88"/>
    <w:rsid w:val="00293C92"/>
    <w:rsid w:val="00295DBA"/>
    <w:rsid w:val="00296092"/>
    <w:rsid w:val="0029683C"/>
    <w:rsid w:val="00296B28"/>
    <w:rsid w:val="002A2EA7"/>
    <w:rsid w:val="002A308E"/>
    <w:rsid w:val="002A36DC"/>
    <w:rsid w:val="002A5134"/>
    <w:rsid w:val="002A69C3"/>
    <w:rsid w:val="002B401C"/>
    <w:rsid w:val="002B5633"/>
    <w:rsid w:val="002B592B"/>
    <w:rsid w:val="002B5B80"/>
    <w:rsid w:val="002C13DC"/>
    <w:rsid w:val="002C20F9"/>
    <w:rsid w:val="002C7C42"/>
    <w:rsid w:val="002D1904"/>
    <w:rsid w:val="002D300C"/>
    <w:rsid w:val="002D5481"/>
    <w:rsid w:val="002D587C"/>
    <w:rsid w:val="002E267C"/>
    <w:rsid w:val="002E380E"/>
    <w:rsid w:val="002E3C06"/>
    <w:rsid w:val="002E3D9A"/>
    <w:rsid w:val="002E52B6"/>
    <w:rsid w:val="002E77A4"/>
    <w:rsid w:val="002F0890"/>
    <w:rsid w:val="002F324C"/>
    <w:rsid w:val="002F4170"/>
    <w:rsid w:val="002F4703"/>
    <w:rsid w:val="002F544C"/>
    <w:rsid w:val="003002DF"/>
    <w:rsid w:val="00304471"/>
    <w:rsid w:val="00305062"/>
    <w:rsid w:val="00307BCC"/>
    <w:rsid w:val="00307D77"/>
    <w:rsid w:val="0031013F"/>
    <w:rsid w:val="00310800"/>
    <w:rsid w:val="00311222"/>
    <w:rsid w:val="0031180E"/>
    <w:rsid w:val="003136F6"/>
    <w:rsid w:val="00314D6D"/>
    <w:rsid w:val="00324E76"/>
    <w:rsid w:val="003258FE"/>
    <w:rsid w:val="003317DD"/>
    <w:rsid w:val="00332E67"/>
    <w:rsid w:val="00333E74"/>
    <w:rsid w:val="003366E7"/>
    <w:rsid w:val="00340DCB"/>
    <w:rsid w:val="00342CA6"/>
    <w:rsid w:val="00342EBF"/>
    <w:rsid w:val="00346E5A"/>
    <w:rsid w:val="003472E0"/>
    <w:rsid w:val="0034791E"/>
    <w:rsid w:val="00347EB9"/>
    <w:rsid w:val="00350479"/>
    <w:rsid w:val="0035138F"/>
    <w:rsid w:val="00352454"/>
    <w:rsid w:val="003536ED"/>
    <w:rsid w:val="00354371"/>
    <w:rsid w:val="003609BF"/>
    <w:rsid w:val="00361EF3"/>
    <w:rsid w:val="00361F21"/>
    <w:rsid w:val="00362A72"/>
    <w:rsid w:val="003635C2"/>
    <w:rsid w:val="003643DA"/>
    <w:rsid w:val="00366149"/>
    <w:rsid w:val="00367DDB"/>
    <w:rsid w:val="00367F99"/>
    <w:rsid w:val="0037463C"/>
    <w:rsid w:val="0037513F"/>
    <w:rsid w:val="003773AF"/>
    <w:rsid w:val="00377CEB"/>
    <w:rsid w:val="00381742"/>
    <w:rsid w:val="00382BBC"/>
    <w:rsid w:val="003904A9"/>
    <w:rsid w:val="00393081"/>
    <w:rsid w:val="00395608"/>
    <w:rsid w:val="003966F9"/>
    <w:rsid w:val="003967E5"/>
    <w:rsid w:val="00396B6E"/>
    <w:rsid w:val="003A0255"/>
    <w:rsid w:val="003A2437"/>
    <w:rsid w:val="003A274C"/>
    <w:rsid w:val="003A388D"/>
    <w:rsid w:val="003B26E1"/>
    <w:rsid w:val="003B54DD"/>
    <w:rsid w:val="003B5DE9"/>
    <w:rsid w:val="003C10C3"/>
    <w:rsid w:val="003C1A50"/>
    <w:rsid w:val="003C2854"/>
    <w:rsid w:val="003C3DE8"/>
    <w:rsid w:val="003D0AEB"/>
    <w:rsid w:val="003E5410"/>
    <w:rsid w:val="003E7CD7"/>
    <w:rsid w:val="003F0467"/>
    <w:rsid w:val="003F0F71"/>
    <w:rsid w:val="003F1E65"/>
    <w:rsid w:val="003F2D06"/>
    <w:rsid w:val="003F4337"/>
    <w:rsid w:val="003F4B59"/>
    <w:rsid w:val="003F6064"/>
    <w:rsid w:val="003F632E"/>
    <w:rsid w:val="003F7372"/>
    <w:rsid w:val="0040225F"/>
    <w:rsid w:val="00402BE3"/>
    <w:rsid w:val="004032F1"/>
    <w:rsid w:val="0040661A"/>
    <w:rsid w:val="0040679A"/>
    <w:rsid w:val="004077BC"/>
    <w:rsid w:val="00410048"/>
    <w:rsid w:val="00413F0F"/>
    <w:rsid w:val="00415A01"/>
    <w:rsid w:val="0041742C"/>
    <w:rsid w:val="00421D0A"/>
    <w:rsid w:val="00422B07"/>
    <w:rsid w:val="00422F90"/>
    <w:rsid w:val="00424CC4"/>
    <w:rsid w:val="00433555"/>
    <w:rsid w:val="004348DF"/>
    <w:rsid w:val="0043628A"/>
    <w:rsid w:val="00437078"/>
    <w:rsid w:val="004376F5"/>
    <w:rsid w:val="00440779"/>
    <w:rsid w:val="00446DD5"/>
    <w:rsid w:val="004501B3"/>
    <w:rsid w:val="00452CB9"/>
    <w:rsid w:val="00465395"/>
    <w:rsid w:val="00466C65"/>
    <w:rsid w:val="004711E8"/>
    <w:rsid w:val="00475148"/>
    <w:rsid w:val="00475514"/>
    <w:rsid w:val="0047690D"/>
    <w:rsid w:val="0047702E"/>
    <w:rsid w:val="00482281"/>
    <w:rsid w:val="00483403"/>
    <w:rsid w:val="00484802"/>
    <w:rsid w:val="00486E67"/>
    <w:rsid w:val="00487C1E"/>
    <w:rsid w:val="00494080"/>
    <w:rsid w:val="004954B1"/>
    <w:rsid w:val="004955F3"/>
    <w:rsid w:val="00495821"/>
    <w:rsid w:val="00495D07"/>
    <w:rsid w:val="00495D9F"/>
    <w:rsid w:val="00497AB0"/>
    <w:rsid w:val="004A2793"/>
    <w:rsid w:val="004A40F8"/>
    <w:rsid w:val="004A53A1"/>
    <w:rsid w:val="004A71A4"/>
    <w:rsid w:val="004B7BBC"/>
    <w:rsid w:val="004B7E80"/>
    <w:rsid w:val="004C0C02"/>
    <w:rsid w:val="004C51F2"/>
    <w:rsid w:val="004C7612"/>
    <w:rsid w:val="004C7921"/>
    <w:rsid w:val="004C7D74"/>
    <w:rsid w:val="004D393F"/>
    <w:rsid w:val="004D4462"/>
    <w:rsid w:val="004D648D"/>
    <w:rsid w:val="004E2C6E"/>
    <w:rsid w:val="004E33E0"/>
    <w:rsid w:val="004E575A"/>
    <w:rsid w:val="004E7A2E"/>
    <w:rsid w:val="004F2660"/>
    <w:rsid w:val="004F7CCD"/>
    <w:rsid w:val="0050050C"/>
    <w:rsid w:val="00502FC4"/>
    <w:rsid w:val="00507DCE"/>
    <w:rsid w:val="00510E27"/>
    <w:rsid w:val="00511517"/>
    <w:rsid w:val="005129D5"/>
    <w:rsid w:val="005175BD"/>
    <w:rsid w:val="00517B2A"/>
    <w:rsid w:val="00517D25"/>
    <w:rsid w:val="005224C1"/>
    <w:rsid w:val="0052351A"/>
    <w:rsid w:val="00523CD5"/>
    <w:rsid w:val="00525623"/>
    <w:rsid w:val="005324F0"/>
    <w:rsid w:val="0053407F"/>
    <w:rsid w:val="00537BF6"/>
    <w:rsid w:val="00541DBF"/>
    <w:rsid w:val="00545345"/>
    <w:rsid w:val="00546AF7"/>
    <w:rsid w:val="0054751E"/>
    <w:rsid w:val="005533A7"/>
    <w:rsid w:val="005541E1"/>
    <w:rsid w:val="005543F7"/>
    <w:rsid w:val="00564AE5"/>
    <w:rsid w:val="00564AF9"/>
    <w:rsid w:val="0057147F"/>
    <w:rsid w:val="00581427"/>
    <w:rsid w:val="0058230A"/>
    <w:rsid w:val="00582F6A"/>
    <w:rsid w:val="005846C1"/>
    <w:rsid w:val="00593089"/>
    <w:rsid w:val="00594D6F"/>
    <w:rsid w:val="00595720"/>
    <w:rsid w:val="005960DF"/>
    <w:rsid w:val="005974E6"/>
    <w:rsid w:val="005A0B79"/>
    <w:rsid w:val="005A3788"/>
    <w:rsid w:val="005A4DB0"/>
    <w:rsid w:val="005A65FA"/>
    <w:rsid w:val="005A6B69"/>
    <w:rsid w:val="005B0095"/>
    <w:rsid w:val="005B072A"/>
    <w:rsid w:val="005B7881"/>
    <w:rsid w:val="005C3F72"/>
    <w:rsid w:val="005C5D1B"/>
    <w:rsid w:val="005D32C9"/>
    <w:rsid w:val="005D36B2"/>
    <w:rsid w:val="005D7558"/>
    <w:rsid w:val="005E4F24"/>
    <w:rsid w:val="005E7C75"/>
    <w:rsid w:val="005F2580"/>
    <w:rsid w:val="005F288C"/>
    <w:rsid w:val="005F2A2E"/>
    <w:rsid w:val="005F3DDC"/>
    <w:rsid w:val="005F62DD"/>
    <w:rsid w:val="00601EC2"/>
    <w:rsid w:val="00603B16"/>
    <w:rsid w:val="0060440E"/>
    <w:rsid w:val="00604543"/>
    <w:rsid w:val="006100E5"/>
    <w:rsid w:val="00610D7C"/>
    <w:rsid w:val="00622ECC"/>
    <w:rsid w:val="00625ECC"/>
    <w:rsid w:val="00634C49"/>
    <w:rsid w:val="006372D4"/>
    <w:rsid w:val="00637990"/>
    <w:rsid w:val="00637A59"/>
    <w:rsid w:val="00642AF1"/>
    <w:rsid w:val="00646CFF"/>
    <w:rsid w:val="00652149"/>
    <w:rsid w:val="0065403E"/>
    <w:rsid w:val="00655AD7"/>
    <w:rsid w:val="00656D4D"/>
    <w:rsid w:val="00657E3F"/>
    <w:rsid w:val="0066469E"/>
    <w:rsid w:val="00667357"/>
    <w:rsid w:val="0067135E"/>
    <w:rsid w:val="006720A9"/>
    <w:rsid w:val="00672BD6"/>
    <w:rsid w:val="0067309D"/>
    <w:rsid w:val="0067384B"/>
    <w:rsid w:val="00675770"/>
    <w:rsid w:val="00675802"/>
    <w:rsid w:val="006826D7"/>
    <w:rsid w:val="006852E4"/>
    <w:rsid w:val="006855D9"/>
    <w:rsid w:val="00686037"/>
    <w:rsid w:val="00686833"/>
    <w:rsid w:val="00692750"/>
    <w:rsid w:val="006956B5"/>
    <w:rsid w:val="00695F28"/>
    <w:rsid w:val="006A07E4"/>
    <w:rsid w:val="006A21A7"/>
    <w:rsid w:val="006B06AD"/>
    <w:rsid w:val="006B5911"/>
    <w:rsid w:val="006B5B4C"/>
    <w:rsid w:val="006B5B94"/>
    <w:rsid w:val="006C33FC"/>
    <w:rsid w:val="006C3B06"/>
    <w:rsid w:val="006C592C"/>
    <w:rsid w:val="006C5AC2"/>
    <w:rsid w:val="006C7675"/>
    <w:rsid w:val="006D0EB0"/>
    <w:rsid w:val="006D5D44"/>
    <w:rsid w:val="006E0089"/>
    <w:rsid w:val="006E5C36"/>
    <w:rsid w:val="006E7FEE"/>
    <w:rsid w:val="006F0501"/>
    <w:rsid w:val="006F1ACE"/>
    <w:rsid w:val="006F5505"/>
    <w:rsid w:val="006F5B61"/>
    <w:rsid w:val="006F709C"/>
    <w:rsid w:val="0070319F"/>
    <w:rsid w:val="00704289"/>
    <w:rsid w:val="00704C6A"/>
    <w:rsid w:val="007066DF"/>
    <w:rsid w:val="00706F32"/>
    <w:rsid w:val="00706F52"/>
    <w:rsid w:val="00713D2B"/>
    <w:rsid w:val="007148E0"/>
    <w:rsid w:val="007256D1"/>
    <w:rsid w:val="007268FD"/>
    <w:rsid w:val="00732F18"/>
    <w:rsid w:val="007368F8"/>
    <w:rsid w:val="00740167"/>
    <w:rsid w:val="007423BE"/>
    <w:rsid w:val="0074293D"/>
    <w:rsid w:val="00743756"/>
    <w:rsid w:val="007467DD"/>
    <w:rsid w:val="00746AD5"/>
    <w:rsid w:val="00752490"/>
    <w:rsid w:val="00754F71"/>
    <w:rsid w:val="00755571"/>
    <w:rsid w:val="00756721"/>
    <w:rsid w:val="007637BE"/>
    <w:rsid w:val="00771411"/>
    <w:rsid w:val="007734C6"/>
    <w:rsid w:val="00775195"/>
    <w:rsid w:val="00777541"/>
    <w:rsid w:val="00781CF4"/>
    <w:rsid w:val="0078531F"/>
    <w:rsid w:val="00786B93"/>
    <w:rsid w:val="0079164F"/>
    <w:rsid w:val="00791E28"/>
    <w:rsid w:val="007922FC"/>
    <w:rsid w:val="00794B3E"/>
    <w:rsid w:val="007A28A5"/>
    <w:rsid w:val="007A6AB7"/>
    <w:rsid w:val="007A6E8A"/>
    <w:rsid w:val="007C0C0D"/>
    <w:rsid w:val="007C1BC0"/>
    <w:rsid w:val="007C4525"/>
    <w:rsid w:val="007C6AA0"/>
    <w:rsid w:val="007D1BA1"/>
    <w:rsid w:val="007D2912"/>
    <w:rsid w:val="007D3576"/>
    <w:rsid w:val="007D4C07"/>
    <w:rsid w:val="007D5E3E"/>
    <w:rsid w:val="007D6EB6"/>
    <w:rsid w:val="007E330E"/>
    <w:rsid w:val="007E3591"/>
    <w:rsid w:val="007E40E4"/>
    <w:rsid w:val="007F0995"/>
    <w:rsid w:val="007F37C6"/>
    <w:rsid w:val="007F4DE0"/>
    <w:rsid w:val="007F6C70"/>
    <w:rsid w:val="00806E22"/>
    <w:rsid w:val="0081054B"/>
    <w:rsid w:val="008170CD"/>
    <w:rsid w:val="00821345"/>
    <w:rsid w:val="00825F78"/>
    <w:rsid w:val="0082711E"/>
    <w:rsid w:val="00834580"/>
    <w:rsid w:val="0083649D"/>
    <w:rsid w:val="008365FF"/>
    <w:rsid w:val="00837E09"/>
    <w:rsid w:val="0084175B"/>
    <w:rsid w:val="0084384B"/>
    <w:rsid w:val="0084490F"/>
    <w:rsid w:val="008459F9"/>
    <w:rsid w:val="00852716"/>
    <w:rsid w:val="00854313"/>
    <w:rsid w:val="00854C19"/>
    <w:rsid w:val="00856998"/>
    <w:rsid w:val="00861437"/>
    <w:rsid w:val="00861471"/>
    <w:rsid w:val="00861976"/>
    <w:rsid w:val="008650BF"/>
    <w:rsid w:val="0086619D"/>
    <w:rsid w:val="0086688A"/>
    <w:rsid w:val="00866CFD"/>
    <w:rsid w:val="0087186F"/>
    <w:rsid w:val="00873DAE"/>
    <w:rsid w:val="00875D39"/>
    <w:rsid w:val="008801A0"/>
    <w:rsid w:val="00880DB0"/>
    <w:rsid w:val="0088208D"/>
    <w:rsid w:val="00892CFA"/>
    <w:rsid w:val="008951B3"/>
    <w:rsid w:val="00897D80"/>
    <w:rsid w:val="008A4B80"/>
    <w:rsid w:val="008A6AA9"/>
    <w:rsid w:val="008A71D6"/>
    <w:rsid w:val="008B3578"/>
    <w:rsid w:val="008B60C2"/>
    <w:rsid w:val="008C0EF5"/>
    <w:rsid w:val="008C140B"/>
    <w:rsid w:val="008C2B15"/>
    <w:rsid w:val="008C420F"/>
    <w:rsid w:val="008C49D8"/>
    <w:rsid w:val="008C49FC"/>
    <w:rsid w:val="008C5243"/>
    <w:rsid w:val="008C5442"/>
    <w:rsid w:val="008C565B"/>
    <w:rsid w:val="008C5C7A"/>
    <w:rsid w:val="008C7534"/>
    <w:rsid w:val="008C7AE7"/>
    <w:rsid w:val="008D1A96"/>
    <w:rsid w:val="008D428D"/>
    <w:rsid w:val="008D6B73"/>
    <w:rsid w:val="008E2BC1"/>
    <w:rsid w:val="008E4BA0"/>
    <w:rsid w:val="008E4FFA"/>
    <w:rsid w:val="008F39DE"/>
    <w:rsid w:val="008F5696"/>
    <w:rsid w:val="009001D0"/>
    <w:rsid w:val="00911E06"/>
    <w:rsid w:val="00912FA6"/>
    <w:rsid w:val="00913363"/>
    <w:rsid w:val="009136A4"/>
    <w:rsid w:val="009149F3"/>
    <w:rsid w:val="00921095"/>
    <w:rsid w:val="00924F62"/>
    <w:rsid w:val="009277F7"/>
    <w:rsid w:val="00930739"/>
    <w:rsid w:val="009309ED"/>
    <w:rsid w:val="009359AC"/>
    <w:rsid w:val="009373E7"/>
    <w:rsid w:val="00937538"/>
    <w:rsid w:val="00940868"/>
    <w:rsid w:val="0094778D"/>
    <w:rsid w:val="00954584"/>
    <w:rsid w:val="009571AB"/>
    <w:rsid w:val="00964337"/>
    <w:rsid w:val="00965E8A"/>
    <w:rsid w:val="00967561"/>
    <w:rsid w:val="00973F9D"/>
    <w:rsid w:val="00982DF6"/>
    <w:rsid w:val="00985187"/>
    <w:rsid w:val="00986EC9"/>
    <w:rsid w:val="009874D7"/>
    <w:rsid w:val="009948AC"/>
    <w:rsid w:val="009A1A27"/>
    <w:rsid w:val="009A225C"/>
    <w:rsid w:val="009A2959"/>
    <w:rsid w:val="009A303F"/>
    <w:rsid w:val="009A3511"/>
    <w:rsid w:val="009A6B1D"/>
    <w:rsid w:val="009A6C47"/>
    <w:rsid w:val="009B040B"/>
    <w:rsid w:val="009B3846"/>
    <w:rsid w:val="009B67DF"/>
    <w:rsid w:val="009B7C24"/>
    <w:rsid w:val="009C2188"/>
    <w:rsid w:val="009C5610"/>
    <w:rsid w:val="009C6A4D"/>
    <w:rsid w:val="009D297B"/>
    <w:rsid w:val="009D7BA7"/>
    <w:rsid w:val="009E00EB"/>
    <w:rsid w:val="009E2875"/>
    <w:rsid w:val="009E37E7"/>
    <w:rsid w:val="009E45E1"/>
    <w:rsid w:val="009E7BBE"/>
    <w:rsid w:val="009E7D86"/>
    <w:rsid w:val="009F2AF4"/>
    <w:rsid w:val="009F38A6"/>
    <w:rsid w:val="009F3F21"/>
    <w:rsid w:val="009F6645"/>
    <w:rsid w:val="009F77F3"/>
    <w:rsid w:val="00A0087A"/>
    <w:rsid w:val="00A01623"/>
    <w:rsid w:val="00A10B13"/>
    <w:rsid w:val="00A13918"/>
    <w:rsid w:val="00A143C2"/>
    <w:rsid w:val="00A15BF4"/>
    <w:rsid w:val="00A16BD4"/>
    <w:rsid w:val="00A17B20"/>
    <w:rsid w:val="00A21A8D"/>
    <w:rsid w:val="00A21DD4"/>
    <w:rsid w:val="00A22107"/>
    <w:rsid w:val="00A22E11"/>
    <w:rsid w:val="00A23564"/>
    <w:rsid w:val="00A23C7C"/>
    <w:rsid w:val="00A246F5"/>
    <w:rsid w:val="00A27D1A"/>
    <w:rsid w:val="00A311F1"/>
    <w:rsid w:val="00A3173E"/>
    <w:rsid w:val="00A348DE"/>
    <w:rsid w:val="00A355AB"/>
    <w:rsid w:val="00A37EAF"/>
    <w:rsid w:val="00A435C3"/>
    <w:rsid w:val="00A4440C"/>
    <w:rsid w:val="00A50459"/>
    <w:rsid w:val="00A516E4"/>
    <w:rsid w:val="00A55AA6"/>
    <w:rsid w:val="00A6146F"/>
    <w:rsid w:val="00A6475A"/>
    <w:rsid w:val="00A66B1A"/>
    <w:rsid w:val="00A82976"/>
    <w:rsid w:val="00A85EF5"/>
    <w:rsid w:val="00A86318"/>
    <w:rsid w:val="00A8683A"/>
    <w:rsid w:val="00A90B2F"/>
    <w:rsid w:val="00A94609"/>
    <w:rsid w:val="00A95B79"/>
    <w:rsid w:val="00A972C3"/>
    <w:rsid w:val="00AA022D"/>
    <w:rsid w:val="00AA2DAF"/>
    <w:rsid w:val="00AB19E0"/>
    <w:rsid w:val="00AB4A7B"/>
    <w:rsid w:val="00AB5595"/>
    <w:rsid w:val="00AB5946"/>
    <w:rsid w:val="00AC32F9"/>
    <w:rsid w:val="00AC400C"/>
    <w:rsid w:val="00AD2293"/>
    <w:rsid w:val="00AE608A"/>
    <w:rsid w:val="00AF1B2A"/>
    <w:rsid w:val="00AF22A2"/>
    <w:rsid w:val="00AF4380"/>
    <w:rsid w:val="00AF4504"/>
    <w:rsid w:val="00AF4D2B"/>
    <w:rsid w:val="00AF783B"/>
    <w:rsid w:val="00B008CC"/>
    <w:rsid w:val="00B00EB8"/>
    <w:rsid w:val="00B04532"/>
    <w:rsid w:val="00B04CF6"/>
    <w:rsid w:val="00B0508E"/>
    <w:rsid w:val="00B0588C"/>
    <w:rsid w:val="00B0627D"/>
    <w:rsid w:val="00B074C1"/>
    <w:rsid w:val="00B07B2D"/>
    <w:rsid w:val="00B14C30"/>
    <w:rsid w:val="00B1705E"/>
    <w:rsid w:val="00B205EE"/>
    <w:rsid w:val="00B23F6E"/>
    <w:rsid w:val="00B24D6F"/>
    <w:rsid w:val="00B253ED"/>
    <w:rsid w:val="00B36C20"/>
    <w:rsid w:val="00B43C2D"/>
    <w:rsid w:val="00B44C61"/>
    <w:rsid w:val="00B4676F"/>
    <w:rsid w:val="00B52706"/>
    <w:rsid w:val="00B5501C"/>
    <w:rsid w:val="00B56395"/>
    <w:rsid w:val="00B56C87"/>
    <w:rsid w:val="00B61900"/>
    <w:rsid w:val="00B6373B"/>
    <w:rsid w:val="00B66F8C"/>
    <w:rsid w:val="00B67872"/>
    <w:rsid w:val="00B67D23"/>
    <w:rsid w:val="00B76DFF"/>
    <w:rsid w:val="00B8139E"/>
    <w:rsid w:val="00B822BC"/>
    <w:rsid w:val="00B8647A"/>
    <w:rsid w:val="00B86A12"/>
    <w:rsid w:val="00B90AAB"/>
    <w:rsid w:val="00B96573"/>
    <w:rsid w:val="00B975DB"/>
    <w:rsid w:val="00BA6E4B"/>
    <w:rsid w:val="00BA7337"/>
    <w:rsid w:val="00BB027C"/>
    <w:rsid w:val="00BB0D32"/>
    <w:rsid w:val="00BB0EF6"/>
    <w:rsid w:val="00BB2317"/>
    <w:rsid w:val="00BB5BB6"/>
    <w:rsid w:val="00BB6B21"/>
    <w:rsid w:val="00BB7B81"/>
    <w:rsid w:val="00BC0187"/>
    <w:rsid w:val="00BC023D"/>
    <w:rsid w:val="00BC0255"/>
    <w:rsid w:val="00BC0DCF"/>
    <w:rsid w:val="00BC145B"/>
    <w:rsid w:val="00BC1626"/>
    <w:rsid w:val="00BC53C6"/>
    <w:rsid w:val="00BC5862"/>
    <w:rsid w:val="00BC5E18"/>
    <w:rsid w:val="00BD51C6"/>
    <w:rsid w:val="00BD60D6"/>
    <w:rsid w:val="00BD65F9"/>
    <w:rsid w:val="00BE01A5"/>
    <w:rsid w:val="00BE1673"/>
    <w:rsid w:val="00BE175B"/>
    <w:rsid w:val="00BE22D6"/>
    <w:rsid w:val="00BE28B1"/>
    <w:rsid w:val="00BE29AB"/>
    <w:rsid w:val="00BE510C"/>
    <w:rsid w:val="00BF1562"/>
    <w:rsid w:val="00BF15A3"/>
    <w:rsid w:val="00BF468B"/>
    <w:rsid w:val="00C01E91"/>
    <w:rsid w:val="00C035D8"/>
    <w:rsid w:val="00C03AD9"/>
    <w:rsid w:val="00C050BB"/>
    <w:rsid w:val="00C05E12"/>
    <w:rsid w:val="00C072A0"/>
    <w:rsid w:val="00C1129A"/>
    <w:rsid w:val="00C119E4"/>
    <w:rsid w:val="00C12EFB"/>
    <w:rsid w:val="00C1369F"/>
    <w:rsid w:val="00C14995"/>
    <w:rsid w:val="00C15AF8"/>
    <w:rsid w:val="00C160D3"/>
    <w:rsid w:val="00C2447A"/>
    <w:rsid w:val="00C244C1"/>
    <w:rsid w:val="00C26D88"/>
    <w:rsid w:val="00C3065D"/>
    <w:rsid w:val="00C324AC"/>
    <w:rsid w:val="00C33A5F"/>
    <w:rsid w:val="00C37A6D"/>
    <w:rsid w:val="00C42B98"/>
    <w:rsid w:val="00C4731C"/>
    <w:rsid w:val="00C51442"/>
    <w:rsid w:val="00C54320"/>
    <w:rsid w:val="00C560D6"/>
    <w:rsid w:val="00C57158"/>
    <w:rsid w:val="00C5744D"/>
    <w:rsid w:val="00C57D78"/>
    <w:rsid w:val="00C57F22"/>
    <w:rsid w:val="00C602F3"/>
    <w:rsid w:val="00C6113C"/>
    <w:rsid w:val="00C6542F"/>
    <w:rsid w:val="00C654DF"/>
    <w:rsid w:val="00C67B00"/>
    <w:rsid w:val="00C715E8"/>
    <w:rsid w:val="00C73FB4"/>
    <w:rsid w:val="00C76BBA"/>
    <w:rsid w:val="00C84ED7"/>
    <w:rsid w:val="00C85669"/>
    <w:rsid w:val="00C85ED2"/>
    <w:rsid w:val="00C862A1"/>
    <w:rsid w:val="00C864C4"/>
    <w:rsid w:val="00C8652B"/>
    <w:rsid w:val="00C8674D"/>
    <w:rsid w:val="00C92962"/>
    <w:rsid w:val="00C948AF"/>
    <w:rsid w:val="00C9786F"/>
    <w:rsid w:val="00C97881"/>
    <w:rsid w:val="00CA01F2"/>
    <w:rsid w:val="00CA1C11"/>
    <w:rsid w:val="00CA6823"/>
    <w:rsid w:val="00CA6E90"/>
    <w:rsid w:val="00CB0C8C"/>
    <w:rsid w:val="00CB3E5C"/>
    <w:rsid w:val="00CB6B33"/>
    <w:rsid w:val="00CB6FA9"/>
    <w:rsid w:val="00CB7627"/>
    <w:rsid w:val="00CC26C8"/>
    <w:rsid w:val="00CC41BD"/>
    <w:rsid w:val="00CC4D42"/>
    <w:rsid w:val="00CC7A51"/>
    <w:rsid w:val="00CD1538"/>
    <w:rsid w:val="00CD3E25"/>
    <w:rsid w:val="00CE27F3"/>
    <w:rsid w:val="00CE364F"/>
    <w:rsid w:val="00CE582A"/>
    <w:rsid w:val="00CF00B5"/>
    <w:rsid w:val="00CF21EF"/>
    <w:rsid w:val="00CF3E3B"/>
    <w:rsid w:val="00D01E02"/>
    <w:rsid w:val="00D104DB"/>
    <w:rsid w:val="00D12168"/>
    <w:rsid w:val="00D1239D"/>
    <w:rsid w:val="00D12A3E"/>
    <w:rsid w:val="00D24611"/>
    <w:rsid w:val="00D24C3A"/>
    <w:rsid w:val="00D25AD4"/>
    <w:rsid w:val="00D25E04"/>
    <w:rsid w:val="00D26D32"/>
    <w:rsid w:val="00D30739"/>
    <w:rsid w:val="00D33DC6"/>
    <w:rsid w:val="00D33FBF"/>
    <w:rsid w:val="00D34ABA"/>
    <w:rsid w:val="00D371E9"/>
    <w:rsid w:val="00D401BC"/>
    <w:rsid w:val="00D42C64"/>
    <w:rsid w:val="00D448DD"/>
    <w:rsid w:val="00D4787A"/>
    <w:rsid w:val="00D508C9"/>
    <w:rsid w:val="00D51B84"/>
    <w:rsid w:val="00D52559"/>
    <w:rsid w:val="00D554A2"/>
    <w:rsid w:val="00D56AD7"/>
    <w:rsid w:val="00D60663"/>
    <w:rsid w:val="00D61C26"/>
    <w:rsid w:val="00D6560D"/>
    <w:rsid w:val="00D80B36"/>
    <w:rsid w:val="00D82821"/>
    <w:rsid w:val="00D853A4"/>
    <w:rsid w:val="00D8582A"/>
    <w:rsid w:val="00D90826"/>
    <w:rsid w:val="00D91A52"/>
    <w:rsid w:val="00D934CD"/>
    <w:rsid w:val="00D94243"/>
    <w:rsid w:val="00DA174E"/>
    <w:rsid w:val="00DA3C29"/>
    <w:rsid w:val="00DA4C6E"/>
    <w:rsid w:val="00DA5A65"/>
    <w:rsid w:val="00DA6E5C"/>
    <w:rsid w:val="00DB16BF"/>
    <w:rsid w:val="00DB48B7"/>
    <w:rsid w:val="00DB4CED"/>
    <w:rsid w:val="00DB58E9"/>
    <w:rsid w:val="00DB5EB9"/>
    <w:rsid w:val="00DC2D89"/>
    <w:rsid w:val="00DC2FD1"/>
    <w:rsid w:val="00DC350E"/>
    <w:rsid w:val="00DC455F"/>
    <w:rsid w:val="00DC59F9"/>
    <w:rsid w:val="00DD0378"/>
    <w:rsid w:val="00DD141B"/>
    <w:rsid w:val="00DD2413"/>
    <w:rsid w:val="00DD2D24"/>
    <w:rsid w:val="00DD4B7A"/>
    <w:rsid w:val="00DD5DC7"/>
    <w:rsid w:val="00DE10D3"/>
    <w:rsid w:val="00DE2315"/>
    <w:rsid w:val="00DE27CF"/>
    <w:rsid w:val="00DE356A"/>
    <w:rsid w:val="00DE68F0"/>
    <w:rsid w:val="00DE6C64"/>
    <w:rsid w:val="00DE7F47"/>
    <w:rsid w:val="00DF02F5"/>
    <w:rsid w:val="00DF2C31"/>
    <w:rsid w:val="00DF2C33"/>
    <w:rsid w:val="00DF45EB"/>
    <w:rsid w:val="00DF4F59"/>
    <w:rsid w:val="00E02E5B"/>
    <w:rsid w:val="00E13484"/>
    <w:rsid w:val="00E15216"/>
    <w:rsid w:val="00E219AB"/>
    <w:rsid w:val="00E21C63"/>
    <w:rsid w:val="00E22B67"/>
    <w:rsid w:val="00E22E2D"/>
    <w:rsid w:val="00E248CB"/>
    <w:rsid w:val="00E25424"/>
    <w:rsid w:val="00E25DA3"/>
    <w:rsid w:val="00E25E3E"/>
    <w:rsid w:val="00E263C6"/>
    <w:rsid w:val="00E266AD"/>
    <w:rsid w:val="00E26A8C"/>
    <w:rsid w:val="00E278F4"/>
    <w:rsid w:val="00E32292"/>
    <w:rsid w:val="00E330BB"/>
    <w:rsid w:val="00E333FF"/>
    <w:rsid w:val="00E335AC"/>
    <w:rsid w:val="00E337A9"/>
    <w:rsid w:val="00E339F6"/>
    <w:rsid w:val="00E37F2F"/>
    <w:rsid w:val="00E41395"/>
    <w:rsid w:val="00E43F2F"/>
    <w:rsid w:val="00E450C3"/>
    <w:rsid w:val="00E5118F"/>
    <w:rsid w:val="00E5371A"/>
    <w:rsid w:val="00E55DDA"/>
    <w:rsid w:val="00E624F9"/>
    <w:rsid w:val="00E626E6"/>
    <w:rsid w:val="00E63D0D"/>
    <w:rsid w:val="00E6733D"/>
    <w:rsid w:val="00E6796B"/>
    <w:rsid w:val="00E70799"/>
    <w:rsid w:val="00E71AAE"/>
    <w:rsid w:val="00E72407"/>
    <w:rsid w:val="00E7361F"/>
    <w:rsid w:val="00E75695"/>
    <w:rsid w:val="00E86563"/>
    <w:rsid w:val="00E86715"/>
    <w:rsid w:val="00E86FD1"/>
    <w:rsid w:val="00E90F03"/>
    <w:rsid w:val="00E93B6A"/>
    <w:rsid w:val="00E9420B"/>
    <w:rsid w:val="00E95218"/>
    <w:rsid w:val="00E97459"/>
    <w:rsid w:val="00E97ECB"/>
    <w:rsid w:val="00EA0D22"/>
    <w:rsid w:val="00EA23F1"/>
    <w:rsid w:val="00EA4C2C"/>
    <w:rsid w:val="00EA739C"/>
    <w:rsid w:val="00EB2A8E"/>
    <w:rsid w:val="00EB66C6"/>
    <w:rsid w:val="00EB6E21"/>
    <w:rsid w:val="00EC1BD1"/>
    <w:rsid w:val="00EC40F8"/>
    <w:rsid w:val="00EC4B85"/>
    <w:rsid w:val="00EC598C"/>
    <w:rsid w:val="00ED05E4"/>
    <w:rsid w:val="00ED174F"/>
    <w:rsid w:val="00ED1D96"/>
    <w:rsid w:val="00ED525D"/>
    <w:rsid w:val="00ED7B64"/>
    <w:rsid w:val="00EE24A4"/>
    <w:rsid w:val="00EE3482"/>
    <w:rsid w:val="00EE44B2"/>
    <w:rsid w:val="00EE6BAD"/>
    <w:rsid w:val="00EE72C5"/>
    <w:rsid w:val="00EF0354"/>
    <w:rsid w:val="00EF191A"/>
    <w:rsid w:val="00EF5227"/>
    <w:rsid w:val="00EF5C34"/>
    <w:rsid w:val="00F00697"/>
    <w:rsid w:val="00F00990"/>
    <w:rsid w:val="00F03052"/>
    <w:rsid w:val="00F03C79"/>
    <w:rsid w:val="00F0457B"/>
    <w:rsid w:val="00F05CA9"/>
    <w:rsid w:val="00F06527"/>
    <w:rsid w:val="00F16FE3"/>
    <w:rsid w:val="00F22203"/>
    <w:rsid w:val="00F223BF"/>
    <w:rsid w:val="00F23949"/>
    <w:rsid w:val="00F24BBE"/>
    <w:rsid w:val="00F2792E"/>
    <w:rsid w:val="00F317A4"/>
    <w:rsid w:val="00F329BC"/>
    <w:rsid w:val="00F33194"/>
    <w:rsid w:val="00F34999"/>
    <w:rsid w:val="00F35DCE"/>
    <w:rsid w:val="00F36620"/>
    <w:rsid w:val="00F3727A"/>
    <w:rsid w:val="00F413C2"/>
    <w:rsid w:val="00F423AC"/>
    <w:rsid w:val="00F4287D"/>
    <w:rsid w:val="00F47D5D"/>
    <w:rsid w:val="00F5320A"/>
    <w:rsid w:val="00F55206"/>
    <w:rsid w:val="00F5575C"/>
    <w:rsid w:val="00F6019D"/>
    <w:rsid w:val="00F60548"/>
    <w:rsid w:val="00F62E04"/>
    <w:rsid w:val="00F64141"/>
    <w:rsid w:val="00F71C99"/>
    <w:rsid w:val="00F73EF3"/>
    <w:rsid w:val="00F806A7"/>
    <w:rsid w:val="00F808CE"/>
    <w:rsid w:val="00F84842"/>
    <w:rsid w:val="00F849B3"/>
    <w:rsid w:val="00F84B73"/>
    <w:rsid w:val="00F84B8A"/>
    <w:rsid w:val="00F85312"/>
    <w:rsid w:val="00F9215A"/>
    <w:rsid w:val="00F9219D"/>
    <w:rsid w:val="00F92C32"/>
    <w:rsid w:val="00F94A64"/>
    <w:rsid w:val="00FA4AFB"/>
    <w:rsid w:val="00FA6C89"/>
    <w:rsid w:val="00FB5743"/>
    <w:rsid w:val="00FB70ED"/>
    <w:rsid w:val="00FC0A70"/>
    <w:rsid w:val="00FC194F"/>
    <w:rsid w:val="00FC199A"/>
    <w:rsid w:val="00FC3171"/>
    <w:rsid w:val="00FD0A86"/>
    <w:rsid w:val="00FD0ED7"/>
    <w:rsid w:val="00FD2429"/>
    <w:rsid w:val="00FD5381"/>
    <w:rsid w:val="00FD55C2"/>
    <w:rsid w:val="00FD7892"/>
    <w:rsid w:val="00FE0744"/>
    <w:rsid w:val="00FE0E4B"/>
    <w:rsid w:val="00FE1976"/>
    <w:rsid w:val="00FE5F84"/>
    <w:rsid w:val="00FF1D20"/>
    <w:rsid w:val="00FF28A4"/>
    <w:rsid w:val="00FF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21A8D"/>
    <w:pPr>
      <w:ind w:firstLine="567"/>
      <w:jc w:val="both"/>
    </w:pPr>
    <w:rPr>
      <w:sz w:val="24"/>
    </w:rPr>
  </w:style>
  <w:style w:type="paragraph" w:styleId="1">
    <w:name w:val="heading 1"/>
    <w:basedOn w:val="a1"/>
    <w:next w:val="a1"/>
    <w:qFormat/>
    <w:rsid w:val="00A21A8D"/>
    <w:pPr>
      <w:keepNext/>
      <w:spacing w:before="600" w:after="360"/>
      <w:ind w:firstLine="0"/>
      <w:jc w:val="center"/>
      <w:outlineLvl w:val="0"/>
    </w:pPr>
    <w:rPr>
      <w:b/>
      <w:kern w:val="28"/>
      <w:sz w:val="28"/>
    </w:rPr>
  </w:style>
  <w:style w:type="paragraph" w:styleId="21">
    <w:name w:val="heading 2"/>
    <w:basedOn w:val="a1"/>
    <w:next w:val="a1"/>
    <w:qFormat/>
    <w:rsid w:val="00A21A8D"/>
    <w:pPr>
      <w:keepNext/>
      <w:spacing w:before="240" w:after="120"/>
      <w:ind w:firstLine="0"/>
      <w:jc w:val="center"/>
      <w:outlineLvl w:val="1"/>
    </w:pPr>
    <w:rPr>
      <w:b/>
    </w:rPr>
  </w:style>
  <w:style w:type="paragraph" w:styleId="30">
    <w:name w:val="heading 3"/>
    <w:basedOn w:val="a1"/>
    <w:next w:val="a1"/>
    <w:qFormat/>
    <w:rsid w:val="00A21A8D"/>
    <w:pPr>
      <w:keepNext/>
      <w:spacing w:before="240" w:after="120"/>
      <w:ind w:firstLine="0"/>
      <w:jc w:val="center"/>
      <w:outlineLvl w:val="2"/>
    </w:pPr>
    <w:rPr>
      <w:b/>
      <w:i/>
    </w:rPr>
  </w:style>
  <w:style w:type="paragraph" w:styleId="4">
    <w:name w:val="heading 4"/>
    <w:basedOn w:val="a1"/>
    <w:next w:val="a1"/>
    <w:qFormat/>
    <w:rsid w:val="00A21A8D"/>
    <w:pPr>
      <w:keepNext/>
      <w:spacing w:before="240" w:after="60"/>
      <w:ind w:firstLine="0"/>
      <w:jc w:val="center"/>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165687"/>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Обычный без отступа"/>
    <w:basedOn w:val="a1"/>
    <w:next w:val="a1"/>
    <w:link w:val="a7"/>
    <w:rsid w:val="00A21A8D"/>
    <w:pPr>
      <w:ind w:firstLine="0"/>
    </w:pPr>
  </w:style>
  <w:style w:type="paragraph" w:styleId="a8">
    <w:name w:val="header"/>
    <w:basedOn w:val="a1"/>
    <w:rsid w:val="00A21A8D"/>
    <w:pPr>
      <w:tabs>
        <w:tab w:val="center" w:pos="4153"/>
        <w:tab w:val="right" w:pos="8306"/>
      </w:tabs>
      <w:ind w:firstLine="0"/>
    </w:pPr>
    <w:rPr>
      <w:vertAlign w:val="superscript"/>
    </w:rPr>
  </w:style>
  <w:style w:type="paragraph" w:styleId="a0">
    <w:name w:val="List Bullet"/>
    <w:basedOn w:val="a1"/>
    <w:autoRedefine/>
    <w:rsid w:val="00A21A8D"/>
    <w:pPr>
      <w:numPr>
        <w:numId w:val="1"/>
      </w:numPr>
      <w:tabs>
        <w:tab w:val="clear" w:pos="360"/>
        <w:tab w:val="left" w:pos="284"/>
      </w:tabs>
    </w:pPr>
  </w:style>
  <w:style w:type="paragraph" w:styleId="20">
    <w:name w:val="List Bullet 2"/>
    <w:basedOn w:val="a1"/>
    <w:autoRedefine/>
    <w:rsid w:val="00A21A8D"/>
    <w:pPr>
      <w:numPr>
        <w:numId w:val="2"/>
      </w:numPr>
      <w:tabs>
        <w:tab w:val="clear" w:pos="643"/>
        <w:tab w:val="left" w:pos="567"/>
      </w:tabs>
    </w:pPr>
  </w:style>
  <w:style w:type="paragraph" w:styleId="3">
    <w:name w:val="List Bullet 3"/>
    <w:basedOn w:val="a1"/>
    <w:autoRedefine/>
    <w:rsid w:val="00A21A8D"/>
    <w:pPr>
      <w:numPr>
        <w:numId w:val="3"/>
      </w:numPr>
      <w:tabs>
        <w:tab w:val="clear" w:pos="926"/>
        <w:tab w:val="left" w:pos="567"/>
      </w:tabs>
    </w:pPr>
  </w:style>
  <w:style w:type="paragraph" w:styleId="a9">
    <w:name w:val="footer"/>
    <w:basedOn w:val="a1"/>
    <w:rsid w:val="00A21A8D"/>
    <w:pPr>
      <w:tabs>
        <w:tab w:val="center" w:pos="4153"/>
        <w:tab w:val="right" w:pos="8306"/>
      </w:tabs>
      <w:ind w:firstLine="0"/>
    </w:pPr>
    <w:rPr>
      <w:vertAlign w:val="subscript"/>
    </w:rPr>
  </w:style>
  <w:style w:type="paragraph" w:styleId="a">
    <w:name w:val="List Number"/>
    <w:basedOn w:val="a1"/>
    <w:rsid w:val="00A21A8D"/>
    <w:pPr>
      <w:numPr>
        <w:numId w:val="6"/>
      </w:numPr>
      <w:tabs>
        <w:tab w:val="clear" w:pos="360"/>
        <w:tab w:val="left" w:pos="284"/>
      </w:tabs>
    </w:pPr>
  </w:style>
  <w:style w:type="paragraph" w:styleId="2">
    <w:name w:val="List Number 2"/>
    <w:basedOn w:val="a1"/>
    <w:rsid w:val="00A21A8D"/>
    <w:pPr>
      <w:numPr>
        <w:numId w:val="7"/>
      </w:numPr>
      <w:tabs>
        <w:tab w:val="clear" w:pos="360"/>
        <w:tab w:val="left" w:pos="284"/>
      </w:tabs>
    </w:pPr>
  </w:style>
  <w:style w:type="character" w:customStyle="1" w:styleId="iceouttxt52">
    <w:name w:val="iceouttxt52"/>
    <w:rsid w:val="00165687"/>
    <w:rPr>
      <w:rFonts w:ascii="Arial" w:hAnsi="Arial" w:cs="Arial" w:hint="default"/>
      <w:color w:val="666666"/>
      <w:sz w:val="17"/>
      <w:szCs w:val="17"/>
    </w:rPr>
  </w:style>
  <w:style w:type="character" w:customStyle="1" w:styleId="iceouttxtsectioncollapseheadertext">
    <w:name w:val="iceouttxt sectioncollapseheadertext"/>
    <w:basedOn w:val="a2"/>
    <w:rsid w:val="00E9420B"/>
  </w:style>
  <w:style w:type="character" w:customStyle="1" w:styleId="iceouttxt53">
    <w:name w:val="iceouttxt53"/>
    <w:rsid w:val="00F24BBE"/>
    <w:rPr>
      <w:rFonts w:ascii="Arial" w:hAnsi="Arial" w:cs="Arial" w:hint="default"/>
      <w:color w:val="666666"/>
      <w:sz w:val="17"/>
      <w:szCs w:val="17"/>
    </w:rPr>
  </w:style>
  <w:style w:type="character" w:customStyle="1" w:styleId="iceouttxt54">
    <w:name w:val="iceouttxt54"/>
    <w:rsid w:val="00F24BBE"/>
    <w:rPr>
      <w:rFonts w:ascii="Arial" w:hAnsi="Arial" w:cs="Arial" w:hint="default"/>
      <w:color w:val="666666"/>
      <w:sz w:val="17"/>
      <w:szCs w:val="17"/>
    </w:rPr>
  </w:style>
  <w:style w:type="character" w:styleId="aa">
    <w:name w:val="Hyperlink"/>
    <w:rsid w:val="00F24BBE"/>
    <w:rPr>
      <w:rFonts w:cs="Times New Roman"/>
      <w:color w:val="0000FF"/>
      <w:u w:val="single"/>
    </w:rPr>
  </w:style>
  <w:style w:type="table" w:customStyle="1" w:styleId="10">
    <w:name w:val="Сетка таблицы1"/>
    <w:basedOn w:val="a3"/>
    <w:next w:val="a5"/>
    <w:rsid w:val="00672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1"/>
    <w:rsid w:val="00026FF5"/>
    <w:pPr>
      <w:spacing w:after="160" w:line="240" w:lineRule="exact"/>
      <w:ind w:firstLine="0"/>
      <w:jc w:val="left"/>
    </w:pPr>
    <w:rPr>
      <w:rFonts w:ascii="Verdana" w:hAnsi="Verdana" w:cs="Verdana"/>
      <w:szCs w:val="24"/>
      <w:lang w:val="en-US" w:eastAsia="en-US"/>
    </w:rPr>
  </w:style>
  <w:style w:type="character" w:customStyle="1" w:styleId="a7">
    <w:name w:val="Обычный без отступа Знак"/>
    <w:link w:val="a6"/>
    <w:locked/>
    <w:rsid w:val="00026FF5"/>
    <w:rPr>
      <w:sz w:val="24"/>
      <w:lang w:val="ru-RU" w:eastAsia="ru-RU" w:bidi="ar-SA"/>
    </w:rPr>
  </w:style>
  <w:style w:type="paragraph" w:styleId="ac">
    <w:name w:val="Title"/>
    <w:basedOn w:val="a1"/>
    <w:qFormat/>
    <w:rsid w:val="001332B7"/>
    <w:pPr>
      <w:jc w:val="center"/>
    </w:pPr>
    <w:rPr>
      <w:b/>
      <w:bCs/>
    </w:rPr>
  </w:style>
  <w:style w:type="paragraph" w:customStyle="1" w:styleId="11">
    <w:name w:val="Маркер1"/>
    <w:basedOn w:val="a1"/>
    <w:rsid w:val="00A246F5"/>
    <w:pPr>
      <w:widowControl w:val="0"/>
      <w:tabs>
        <w:tab w:val="left" w:pos="360"/>
      </w:tabs>
      <w:suppressAutoHyphens/>
      <w:spacing w:before="120" w:line="300" w:lineRule="atLeast"/>
      <w:ind w:firstLine="0"/>
    </w:pPr>
    <w:rPr>
      <w:lang w:eastAsia="zh-CN"/>
    </w:rPr>
  </w:style>
  <w:style w:type="paragraph" w:styleId="ad">
    <w:name w:val="No Spacing"/>
    <w:uiPriority w:val="1"/>
    <w:qFormat/>
    <w:rsid w:val="00A246F5"/>
    <w:pPr>
      <w:widowControl w:val="0"/>
      <w:suppressAutoHyphens/>
    </w:pPr>
    <w:rPr>
      <w:sz w:val="24"/>
      <w:szCs w:val="24"/>
      <w:lang w:eastAsia="zh-CN"/>
    </w:rPr>
  </w:style>
  <w:style w:type="paragraph" w:customStyle="1" w:styleId="ConsPlusNormal">
    <w:name w:val="ConsPlusNormal"/>
    <w:rsid w:val="00106ADB"/>
    <w:pPr>
      <w:autoSpaceDE w:val="0"/>
      <w:autoSpaceDN w:val="0"/>
      <w:adjustRightInd w:val="0"/>
    </w:pPr>
    <w:rPr>
      <w:sz w:val="22"/>
      <w:szCs w:val="22"/>
    </w:rPr>
  </w:style>
  <w:style w:type="paragraph" w:styleId="ae">
    <w:name w:val="Balloon Text"/>
    <w:basedOn w:val="a1"/>
    <w:link w:val="af"/>
    <w:rsid w:val="00F00990"/>
    <w:rPr>
      <w:rFonts w:ascii="Tahoma" w:hAnsi="Tahoma" w:cs="Tahoma"/>
      <w:sz w:val="16"/>
      <w:szCs w:val="16"/>
    </w:rPr>
  </w:style>
  <w:style w:type="character" w:customStyle="1" w:styleId="af">
    <w:name w:val="Текст выноски Знак"/>
    <w:link w:val="ae"/>
    <w:rsid w:val="00F00990"/>
    <w:rPr>
      <w:rFonts w:ascii="Tahoma" w:hAnsi="Tahoma" w:cs="Tahoma"/>
      <w:sz w:val="16"/>
      <w:szCs w:val="16"/>
    </w:rPr>
  </w:style>
  <w:style w:type="character" w:customStyle="1" w:styleId="-">
    <w:name w:val="Интернет-ссылка"/>
    <w:rsid w:val="003472E0"/>
    <w:rPr>
      <w:color w:val="000080"/>
      <w:u w:val="single"/>
    </w:rPr>
  </w:style>
  <w:style w:type="paragraph" w:styleId="af0">
    <w:name w:val="Normal (Web)"/>
    <w:basedOn w:val="a1"/>
    <w:uiPriority w:val="99"/>
    <w:unhideWhenUsed/>
    <w:qFormat/>
    <w:rsid w:val="00754F71"/>
    <w:pPr>
      <w:spacing w:beforeAutospacing="1" w:after="200" w:afterAutospacing="1"/>
      <w:ind w:firstLine="0"/>
      <w:jc w:val="left"/>
    </w:pPr>
    <w:rPr>
      <w:szCs w:val="24"/>
    </w:rPr>
  </w:style>
  <w:style w:type="character" w:customStyle="1" w:styleId="af1">
    <w:name w:val="Основной текст_"/>
    <w:link w:val="7"/>
    <w:locked/>
    <w:rsid w:val="00141F76"/>
    <w:rPr>
      <w:sz w:val="21"/>
      <w:szCs w:val="21"/>
      <w:shd w:val="clear" w:color="auto" w:fill="FFFFFF"/>
    </w:rPr>
  </w:style>
  <w:style w:type="paragraph" w:customStyle="1" w:styleId="7">
    <w:name w:val="Основной текст7"/>
    <w:basedOn w:val="a1"/>
    <w:link w:val="af1"/>
    <w:rsid w:val="00141F76"/>
    <w:pPr>
      <w:shd w:val="clear" w:color="auto" w:fill="FFFFFF"/>
      <w:spacing w:before="6660" w:line="254" w:lineRule="exact"/>
      <w:ind w:firstLine="0"/>
      <w:jc w:val="center"/>
    </w:pPr>
    <w:rPr>
      <w:sz w:val="21"/>
      <w:szCs w:val="21"/>
    </w:rPr>
  </w:style>
  <w:style w:type="character" w:styleId="af2">
    <w:name w:val="footnote reference"/>
    <w:uiPriority w:val="99"/>
    <w:rsid w:val="00141F76"/>
    <w:rPr>
      <w:rFonts w:cs="Times New Roman"/>
      <w:vertAlign w:val="superscript"/>
    </w:rPr>
  </w:style>
  <w:style w:type="paragraph" w:styleId="af3">
    <w:name w:val="footnote text"/>
    <w:aliases w:val="Знак2,Знак21, Знак"/>
    <w:basedOn w:val="a1"/>
    <w:link w:val="af4"/>
    <w:uiPriority w:val="99"/>
    <w:rsid w:val="00141F76"/>
    <w:pPr>
      <w:ind w:firstLine="0"/>
      <w:jc w:val="left"/>
    </w:pPr>
    <w:rPr>
      <w:rFonts w:ascii="Arial Unicode MS" w:eastAsia="Arial Unicode MS" w:hAnsi="Arial Unicode MS" w:cs="Arial Unicode MS"/>
      <w:color w:val="000000"/>
      <w:sz w:val="20"/>
    </w:rPr>
  </w:style>
  <w:style w:type="character" w:customStyle="1" w:styleId="af4">
    <w:name w:val="Текст сноски Знак"/>
    <w:aliases w:val="Знак2 Знак,Знак21 Знак, Знак Знак"/>
    <w:link w:val="af3"/>
    <w:uiPriority w:val="99"/>
    <w:rsid w:val="00141F76"/>
    <w:rPr>
      <w:rFonts w:ascii="Arial Unicode MS" w:eastAsia="Arial Unicode MS" w:hAnsi="Arial Unicode M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567"/>
      <w:jc w:val="both"/>
    </w:pPr>
    <w:rPr>
      <w:sz w:val="24"/>
    </w:rPr>
  </w:style>
  <w:style w:type="paragraph" w:styleId="1">
    <w:name w:val="heading 1"/>
    <w:basedOn w:val="a1"/>
    <w:next w:val="a1"/>
    <w:qFormat/>
    <w:pPr>
      <w:keepNext/>
      <w:spacing w:before="600" w:after="360"/>
      <w:ind w:firstLine="0"/>
      <w:jc w:val="center"/>
      <w:outlineLvl w:val="0"/>
    </w:pPr>
    <w:rPr>
      <w:b/>
      <w:kern w:val="28"/>
      <w:sz w:val="28"/>
    </w:rPr>
  </w:style>
  <w:style w:type="paragraph" w:styleId="21">
    <w:name w:val="heading 2"/>
    <w:basedOn w:val="a1"/>
    <w:next w:val="a1"/>
    <w:qFormat/>
    <w:pPr>
      <w:keepNext/>
      <w:spacing w:before="240" w:after="120"/>
      <w:ind w:firstLine="0"/>
      <w:jc w:val="center"/>
      <w:outlineLvl w:val="1"/>
    </w:pPr>
    <w:rPr>
      <w:b/>
    </w:rPr>
  </w:style>
  <w:style w:type="paragraph" w:styleId="30">
    <w:name w:val="heading 3"/>
    <w:basedOn w:val="a1"/>
    <w:next w:val="a1"/>
    <w:qFormat/>
    <w:pPr>
      <w:keepNext/>
      <w:spacing w:before="240" w:after="120"/>
      <w:ind w:firstLine="0"/>
      <w:jc w:val="center"/>
      <w:outlineLvl w:val="2"/>
    </w:pPr>
    <w:rPr>
      <w:b/>
      <w:i/>
    </w:rPr>
  </w:style>
  <w:style w:type="paragraph" w:styleId="4">
    <w:name w:val="heading 4"/>
    <w:basedOn w:val="a1"/>
    <w:next w:val="a1"/>
    <w:qFormat/>
    <w:pPr>
      <w:keepNext/>
      <w:spacing w:before="240" w:after="60"/>
      <w:ind w:firstLine="0"/>
      <w:jc w:val="center"/>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165687"/>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Обычный без отступа"/>
    <w:basedOn w:val="a1"/>
    <w:next w:val="a1"/>
    <w:link w:val="a7"/>
    <w:pPr>
      <w:ind w:firstLine="0"/>
    </w:pPr>
  </w:style>
  <w:style w:type="paragraph" w:styleId="a8">
    <w:name w:val="header"/>
    <w:basedOn w:val="a1"/>
    <w:pPr>
      <w:tabs>
        <w:tab w:val="center" w:pos="4153"/>
        <w:tab w:val="right" w:pos="8306"/>
      </w:tabs>
      <w:ind w:firstLine="0"/>
    </w:pPr>
    <w:rPr>
      <w:vertAlign w:val="superscript"/>
    </w:rPr>
  </w:style>
  <w:style w:type="paragraph" w:styleId="a0">
    <w:name w:val="List Bullet"/>
    <w:basedOn w:val="a1"/>
    <w:autoRedefine/>
    <w:pPr>
      <w:numPr>
        <w:numId w:val="1"/>
      </w:numPr>
      <w:tabs>
        <w:tab w:val="clear" w:pos="360"/>
        <w:tab w:val="left" w:pos="284"/>
      </w:tabs>
    </w:pPr>
  </w:style>
  <w:style w:type="paragraph" w:styleId="20">
    <w:name w:val="List Bullet 2"/>
    <w:basedOn w:val="a1"/>
    <w:autoRedefine/>
    <w:pPr>
      <w:numPr>
        <w:numId w:val="2"/>
      </w:numPr>
      <w:tabs>
        <w:tab w:val="clear" w:pos="643"/>
        <w:tab w:val="left" w:pos="567"/>
      </w:tabs>
    </w:pPr>
  </w:style>
  <w:style w:type="paragraph" w:styleId="3">
    <w:name w:val="List Bullet 3"/>
    <w:basedOn w:val="a1"/>
    <w:autoRedefine/>
    <w:pPr>
      <w:numPr>
        <w:numId w:val="3"/>
      </w:numPr>
      <w:tabs>
        <w:tab w:val="clear" w:pos="926"/>
        <w:tab w:val="left" w:pos="567"/>
      </w:tabs>
    </w:pPr>
  </w:style>
  <w:style w:type="paragraph" w:styleId="a9">
    <w:name w:val="footer"/>
    <w:basedOn w:val="a1"/>
    <w:pPr>
      <w:tabs>
        <w:tab w:val="center" w:pos="4153"/>
        <w:tab w:val="right" w:pos="8306"/>
      </w:tabs>
      <w:ind w:firstLine="0"/>
    </w:pPr>
    <w:rPr>
      <w:vertAlign w:val="subscript"/>
    </w:rPr>
  </w:style>
  <w:style w:type="paragraph" w:styleId="a">
    <w:name w:val="List Number"/>
    <w:basedOn w:val="a1"/>
    <w:pPr>
      <w:numPr>
        <w:numId w:val="6"/>
      </w:numPr>
      <w:tabs>
        <w:tab w:val="clear" w:pos="360"/>
        <w:tab w:val="left" w:pos="284"/>
      </w:tabs>
    </w:pPr>
  </w:style>
  <w:style w:type="paragraph" w:styleId="2">
    <w:name w:val="List Number 2"/>
    <w:basedOn w:val="a1"/>
    <w:pPr>
      <w:numPr>
        <w:numId w:val="7"/>
      </w:numPr>
      <w:tabs>
        <w:tab w:val="clear" w:pos="360"/>
        <w:tab w:val="left" w:pos="284"/>
      </w:tabs>
    </w:pPr>
  </w:style>
  <w:style w:type="character" w:customStyle="1" w:styleId="iceouttxt52">
    <w:name w:val="iceouttxt52"/>
    <w:rsid w:val="00165687"/>
    <w:rPr>
      <w:rFonts w:ascii="Arial" w:hAnsi="Arial" w:cs="Arial" w:hint="default"/>
      <w:color w:val="666666"/>
      <w:sz w:val="17"/>
      <w:szCs w:val="17"/>
    </w:rPr>
  </w:style>
  <w:style w:type="character" w:customStyle="1" w:styleId="iceouttxtsectioncollapseheadertext">
    <w:name w:val="iceouttxt sectioncollapseheadertext"/>
    <w:basedOn w:val="a2"/>
    <w:rsid w:val="00E9420B"/>
  </w:style>
  <w:style w:type="character" w:customStyle="1" w:styleId="iceouttxt53">
    <w:name w:val="iceouttxt53"/>
    <w:rsid w:val="00F24BBE"/>
    <w:rPr>
      <w:rFonts w:ascii="Arial" w:hAnsi="Arial" w:cs="Arial" w:hint="default"/>
      <w:color w:val="666666"/>
      <w:sz w:val="17"/>
      <w:szCs w:val="17"/>
    </w:rPr>
  </w:style>
  <w:style w:type="character" w:customStyle="1" w:styleId="iceouttxt54">
    <w:name w:val="iceouttxt54"/>
    <w:rsid w:val="00F24BBE"/>
    <w:rPr>
      <w:rFonts w:ascii="Arial" w:hAnsi="Arial" w:cs="Arial" w:hint="default"/>
      <w:color w:val="666666"/>
      <w:sz w:val="17"/>
      <w:szCs w:val="17"/>
    </w:rPr>
  </w:style>
  <w:style w:type="character" w:styleId="aa">
    <w:name w:val="Hyperlink"/>
    <w:rsid w:val="00F24BBE"/>
    <w:rPr>
      <w:rFonts w:cs="Times New Roman"/>
      <w:color w:val="0000FF"/>
      <w:u w:val="single"/>
    </w:rPr>
  </w:style>
  <w:style w:type="table" w:customStyle="1" w:styleId="10">
    <w:name w:val="Сетка таблицы1"/>
    <w:basedOn w:val="a3"/>
    <w:next w:val="a5"/>
    <w:rsid w:val="00672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1"/>
    <w:rsid w:val="00026FF5"/>
    <w:pPr>
      <w:spacing w:after="160" w:line="240" w:lineRule="exact"/>
      <w:ind w:firstLine="0"/>
      <w:jc w:val="left"/>
    </w:pPr>
    <w:rPr>
      <w:rFonts w:ascii="Verdana" w:hAnsi="Verdana" w:cs="Verdana"/>
      <w:szCs w:val="24"/>
      <w:lang w:val="en-US" w:eastAsia="en-US"/>
    </w:rPr>
  </w:style>
  <w:style w:type="character" w:customStyle="1" w:styleId="a7">
    <w:name w:val="Обычный без отступа Знак"/>
    <w:link w:val="a6"/>
    <w:locked/>
    <w:rsid w:val="00026FF5"/>
    <w:rPr>
      <w:sz w:val="24"/>
      <w:lang w:val="ru-RU" w:eastAsia="ru-RU" w:bidi="ar-SA"/>
    </w:rPr>
  </w:style>
  <w:style w:type="paragraph" w:styleId="ac">
    <w:name w:val="Title"/>
    <w:basedOn w:val="a1"/>
    <w:qFormat/>
    <w:rsid w:val="001332B7"/>
    <w:pPr>
      <w:jc w:val="center"/>
    </w:pPr>
    <w:rPr>
      <w:b/>
      <w:bCs/>
    </w:rPr>
  </w:style>
  <w:style w:type="paragraph" w:customStyle="1" w:styleId="11">
    <w:name w:val="Маркер1"/>
    <w:basedOn w:val="a1"/>
    <w:rsid w:val="00A246F5"/>
    <w:pPr>
      <w:widowControl w:val="0"/>
      <w:tabs>
        <w:tab w:val="left" w:pos="360"/>
      </w:tabs>
      <w:suppressAutoHyphens/>
      <w:spacing w:before="120" w:line="300" w:lineRule="atLeast"/>
      <w:ind w:firstLine="0"/>
    </w:pPr>
    <w:rPr>
      <w:lang w:eastAsia="zh-CN"/>
    </w:rPr>
  </w:style>
  <w:style w:type="paragraph" w:styleId="ad">
    <w:name w:val="No Spacing"/>
    <w:uiPriority w:val="1"/>
    <w:qFormat/>
    <w:rsid w:val="00A246F5"/>
    <w:pPr>
      <w:widowControl w:val="0"/>
      <w:suppressAutoHyphens/>
    </w:pPr>
    <w:rPr>
      <w:sz w:val="24"/>
      <w:szCs w:val="24"/>
      <w:lang w:eastAsia="zh-CN"/>
    </w:rPr>
  </w:style>
  <w:style w:type="paragraph" w:customStyle="1" w:styleId="ConsPlusNormal">
    <w:name w:val="ConsPlusNormal"/>
    <w:rsid w:val="00106ADB"/>
    <w:pPr>
      <w:autoSpaceDE w:val="0"/>
      <w:autoSpaceDN w:val="0"/>
      <w:adjustRightInd w:val="0"/>
    </w:pPr>
    <w:rPr>
      <w:sz w:val="22"/>
      <w:szCs w:val="22"/>
    </w:rPr>
  </w:style>
  <w:style w:type="paragraph" w:styleId="ae">
    <w:name w:val="Balloon Text"/>
    <w:basedOn w:val="a1"/>
    <w:link w:val="af"/>
    <w:rsid w:val="00F00990"/>
    <w:rPr>
      <w:rFonts w:ascii="Tahoma" w:hAnsi="Tahoma" w:cs="Tahoma"/>
      <w:sz w:val="16"/>
      <w:szCs w:val="16"/>
    </w:rPr>
  </w:style>
  <w:style w:type="character" w:customStyle="1" w:styleId="af">
    <w:name w:val="Текст выноски Знак"/>
    <w:link w:val="ae"/>
    <w:rsid w:val="00F00990"/>
    <w:rPr>
      <w:rFonts w:ascii="Tahoma" w:hAnsi="Tahoma" w:cs="Tahoma"/>
      <w:sz w:val="16"/>
      <w:szCs w:val="16"/>
    </w:rPr>
  </w:style>
  <w:style w:type="character" w:customStyle="1" w:styleId="-">
    <w:name w:val="Интернет-ссылка"/>
    <w:rsid w:val="003472E0"/>
    <w:rPr>
      <w:color w:val="000080"/>
      <w:u w:val="single"/>
    </w:rPr>
  </w:style>
  <w:style w:type="paragraph" w:styleId="af0">
    <w:name w:val="Normal (Web)"/>
    <w:basedOn w:val="a1"/>
    <w:uiPriority w:val="99"/>
    <w:unhideWhenUsed/>
    <w:qFormat/>
    <w:rsid w:val="00754F71"/>
    <w:pPr>
      <w:spacing w:beforeAutospacing="1" w:after="200" w:afterAutospacing="1"/>
      <w:ind w:firstLine="0"/>
      <w:jc w:val="left"/>
    </w:pPr>
    <w:rPr>
      <w:szCs w:val="24"/>
    </w:rPr>
  </w:style>
  <w:style w:type="character" w:customStyle="1" w:styleId="af1">
    <w:name w:val="Основной текст_"/>
    <w:link w:val="7"/>
    <w:locked/>
    <w:rsid w:val="00141F76"/>
    <w:rPr>
      <w:sz w:val="21"/>
      <w:szCs w:val="21"/>
      <w:shd w:val="clear" w:color="auto" w:fill="FFFFFF"/>
    </w:rPr>
  </w:style>
  <w:style w:type="paragraph" w:customStyle="1" w:styleId="7">
    <w:name w:val="Основной текст7"/>
    <w:basedOn w:val="a1"/>
    <w:link w:val="af1"/>
    <w:rsid w:val="00141F76"/>
    <w:pPr>
      <w:shd w:val="clear" w:color="auto" w:fill="FFFFFF"/>
      <w:spacing w:before="6660" w:line="254" w:lineRule="exact"/>
      <w:ind w:firstLine="0"/>
      <w:jc w:val="center"/>
    </w:pPr>
    <w:rPr>
      <w:sz w:val="21"/>
      <w:szCs w:val="21"/>
      <w:lang w:val="x-none" w:eastAsia="x-none"/>
    </w:rPr>
  </w:style>
  <w:style w:type="character" w:styleId="af2">
    <w:name w:val="footnote reference"/>
    <w:uiPriority w:val="99"/>
    <w:rsid w:val="00141F76"/>
    <w:rPr>
      <w:rFonts w:cs="Times New Roman"/>
      <w:vertAlign w:val="superscript"/>
    </w:rPr>
  </w:style>
  <w:style w:type="paragraph" w:styleId="af3">
    <w:name w:val="footnote text"/>
    <w:aliases w:val="Знак2,Знак21, Знак"/>
    <w:basedOn w:val="a1"/>
    <w:link w:val="af4"/>
    <w:uiPriority w:val="99"/>
    <w:rsid w:val="00141F76"/>
    <w:pPr>
      <w:ind w:firstLine="0"/>
      <w:jc w:val="left"/>
    </w:pPr>
    <w:rPr>
      <w:rFonts w:ascii="Arial Unicode MS" w:eastAsia="Arial Unicode MS" w:hAnsi="Arial Unicode MS" w:cs="Arial Unicode MS"/>
      <w:color w:val="000000"/>
      <w:sz w:val="20"/>
    </w:rPr>
  </w:style>
  <w:style w:type="character" w:customStyle="1" w:styleId="af4">
    <w:name w:val="Текст сноски Знак"/>
    <w:aliases w:val="Знак2 Знак,Знак21 Знак, Знак Знак,Знак Знак"/>
    <w:link w:val="af3"/>
    <w:uiPriority w:val="99"/>
    <w:rsid w:val="00141F76"/>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9411">
      <w:bodyDiv w:val="1"/>
      <w:marLeft w:val="0"/>
      <w:marRight w:val="0"/>
      <w:marTop w:val="0"/>
      <w:marBottom w:val="0"/>
      <w:divBdr>
        <w:top w:val="none" w:sz="0" w:space="0" w:color="auto"/>
        <w:left w:val="none" w:sz="0" w:space="0" w:color="auto"/>
        <w:bottom w:val="none" w:sz="0" w:space="0" w:color="auto"/>
        <w:right w:val="none" w:sz="0" w:space="0" w:color="auto"/>
      </w:divBdr>
    </w:div>
    <w:div w:id="388960108">
      <w:bodyDiv w:val="1"/>
      <w:marLeft w:val="0"/>
      <w:marRight w:val="0"/>
      <w:marTop w:val="0"/>
      <w:marBottom w:val="0"/>
      <w:divBdr>
        <w:top w:val="none" w:sz="0" w:space="0" w:color="auto"/>
        <w:left w:val="none" w:sz="0" w:space="0" w:color="auto"/>
        <w:bottom w:val="none" w:sz="0" w:space="0" w:color="auto"/>
        <w:right w:val="none" w:sz="0" w:space="0" w:color="auto"/>
      </w:divBdr>
      <w:divsChild>
        <w:div w:id="1692338320">
          <w:marLeft w:val="0"/>
          <w:marRight w:val="0"/>
          <w:marTop w:val="0"/>
          <w:marBottom w:val="0"/>
          <w:divBdr>
            <w:top w:val="none" w:sz="0" w:space="0" w:color="auto"/>
            <w:left w:val="none" w:sz="0" w:space="0" w:color="auto"/>
            <w:bottom w:val="none" w:sz="0" w:space="0" w:color="auto"/>
            <w:right w:val="none" w:sz="0" w:space="0" w:color="auto"/>
          </w:divBdr>
          <w:divsChild>
            <w:div w:id="689601267">
              <w:marLeft w:val="0"/>
              <w:marRight w:val="0"/>
              <w:marTop w:val="0"/>
              <w:marBottom w:val="0"/>
              <w:divBdr>
                <w:top w:val="none" w:sz="0" w:space="0" w:color="auto"/>
                <w:left w:val="none" w:sz="0" w:space="0" w:color="auto"/>
                <w:bottom w:val="none" w:sz="0" w:space="0" w:color="auto"/>
                <w:right w:val="none" w:sz="0" w:space="0" w:color="auto"/>
              </w:divBdr>
              <w:divsChild>
                <w:div w:id="1009064052">
                  <w:marLeft w:val="0"/>
                  <w:marRight w:val="0"/>
                  <w:marTop w:val="0"/>
                  <w:marBottom w:val="0"/>
                  <w:divBdr>
                    <w:top w:val="none" w:sz="0" w:space="0" w:color="auto"/>
                    <w:left w:val="none" w:sz="0" w:space="0" w:color="auto"/>
                    <w:bottom w:val="none" w:sz="0" w:space="0" w:color="auto"/>
                    <w:right w:val="none" w:sz="0" w:space="0" w:color="auto"/>
                  </w:divBdr>
                  <w:divsChild>
                    <w:div w:id="2125424302">
                      <w:marLeft w:val="0"/>
                      <w:marRight w:val="0"/>
                      <w:marTop w:val="0"/>
                      <w:marBottom w:val="0"/>
                      <w:divBdr>
                        <w:top w:val="none" w:sz="0" w:space="0" w:color="auto"/>
                        <w:left w:val="none" w:sz="0" w:space="0" w:color="auto"/>
                        <w:bottom w:val="none" w:sz="0" w:space="0" w:color="auto"/>
                        <w:right w:val="none" w:sz="0" w:space="0" w:color="auto"/>
                      </w:divBdr>
                      <w:divsChild>
                        <w:div w:id="3392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147032">
      <w:bodyDiv w:val="1"/>
      <w:marLeft w:val="0"/>
      <w:marRight w:val="0"/>
      <w:marTop w:val="0"/>
      <w:marBottom w:val="0"/>
      <w:divBdr>
        <w:top w:val="none" w:sz="0" w:space="0" w:color="auto"/>
        <w:left w:val="none" w:sz="0" w:space="0" w:color="auto"/>
        <w:bottom w:val="none" w:sz="0" w:space="0" w:color="auto"/>
        <w:right w:val="none" w:sz="0" w:space="0" w:color="auto"/>
      </w:divBdr>
    </w:div>
    <w:div w:id="495804405">
      <w:bodyDiv w:val="1"/>
      <w:marLeft w:val="0"/>
      <w:marRight w:val="0"/>
      <w:marTop w:val="0"/>
      <w:marBottom w:val="0"/>
      <w:divBdr>
        <w:top w:val="none" w:sz="0" w:space="0" w:color="auto"/>
        <w:left w:val="none" w:sz="0" w:space="0" w:color="auto"/>
        <w:bottom w:val="none" w:sz="0" w:space="0" w:color="auto"/>
        <w:right w:val="none" w:sz="0" w:space="0" w:color="auto"/>
      </w:divBdr>
      <w:divsChild>
        <w:div w:id="1250653663">
          <w:marLeft w:val="0"/>
          <w:marRight w:val="0"/>
          <w:marTop w:val="0"/>
          <w:marBottom w:val="0"/>
          <w:divBdr>
            <w:top w:val="none" w:sz="0" w:space="0" w:color="auto"/>
            <w:left w:val="none" w:sz="0" w:space="0" w:color="auto"/>
            <w:bottom w:val="none" w:sz="0" w:space="0" w:color="auto"/>
            <w:right w:val="none" w:sz="0" w:space="0" w:color="auto"/>
          </w:divBdr>
          <w:divsChild>
            <w:div w:id="1781602651">
              <w:marLeft w:val="0"/>
              <w:marRight w:val="0"/>
              <w:marTop w:val="0"/>
              <w:marBottom w:val="0"/>
              <w:divBdr>
                <w:top w:val="none" w:sz="0" w:space="0" w:color="auto"/>
                <w:left w:val="none" w:sz="0" w:space="0" w:color="auto"/>
                <w:bottom w:val="none" w:sz="0" w:space="0" w:color="auto"/>
                <w:right w:val="none" w:sz="0" w:space="0" w:color="auto"/>
              </w:divBdr>
              <w:divsChild>
                <w:div w:id="1099373222">
                  <w:marLeft w:val="0"/>
                  <w:marRight w:val="0"/>
                  <w:marTop w:val="0"/>
                  <w:marBottom w:val="0"/>
                  <w:divBdr>
                    <w:top w:val="none" w:sz="0" w:space="0" w:color="auto"/>
                    <w:left w:val="none" w:sz="0" w:space="0" w:color="auto"/>
                    <w:bottom w:val="none" w:sz="0" w:space="0" w:color="auto"/>
                    <w:right w:val="none" w:sz="0" w:space="0" w:color="auto"/>
                  </w:divBdr>
                  <w:divsChild>
                    <w:div w:id="1053045745">
                      <w:marLeft w:val="0"/>
                      <w:marRight w:val="0"/>
                      <w:marTop w:val="0"/>
                      <w:marBottom w:val="0"/>
                      <w:divBdr>
                        <w:top w:val="none" w:sz="0" w:space="0" w:color="auto"/>
                        <w:left w:val="none" w:sz="0" w:space="0" w:color="auto"/>
                        <w:bottom w:val="none" w:sz="0" w:space="0" w:color="auto"/>
                        <w:right w:val="none" w:sz="0" w:space="0" w:color="auto"/>
                      </w:divBdr>
                      <w:divsChild>
                        <w:div w:id="1264342460">
                          <w:marLeft w:val="0"/>
                          <w:marRight w:val="0"/>
                          <w:marTop w:val="0"/>
                          <w:marBottom w:val="0"/>
                          <w:divBdr>
                            <w:top w:val="none" w:sz="0" w:space="0" w:color="auto"/>
                            <w:left w:val="none" w:sz="0" w:space="0" w:color="auto"/>
                            <w:bottom w:val="none" w:sz="0" w:space="0" w:color="auto"/>
                            <w:right w:val="none" w:sz="0" w:space="0" w:color="auto"/>
                          </w:divBdr>
                          <w:divsChild>
                            <w:div w:id="20270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780700">
      <w:bodyDiv w:val="1"/>
      <w:marLeft w:val="0"/>
      <w:marRight w:val="0"/>
      <w:marTop w:val="0"/>
      <w:marBottom w:val="0"/>
      <w:divBdr>
        <w:top w:val="none" w:sz="0" w:space="0" w:color="auto"/>
        <w:left w:val="none" w:sz="0" w:space="0" w:color="auto"/>
        <w:bottom w:val="none" w:sz="0" w:space="0" w:color="auto"/>
        <w:right w:val="none" w:sz="0" w:space="0" w:color="auto"/>
      </w:divBdr>
      <w:divsChild>
        <w:div w:id="1014918293">
          <w:marLeft w:val="0"/>
          <w:marRight w:val="0"/>
          <w:marTop w:val="0"/>
          <w:marBottom w:val="0"/>
          <w:divBdr>
            <w:top w:val="none" w:sz="0" w:space="0" w:color="auto"/>
            <w:left w:val="none" w:sz="0" w:space="0" w:color="auto"/>
            <w:bottom w:val="none" w:sz="0" w:space="0" w:color="auto"/>
            <w:right w:val="none" w:sz="0" w:space="0" w:color="auto"/>
          </w:divBdr>
          <w:divsChild>
            <w:div w:id="588930276">
              <w:marLeft w:val="0"/>
              <w:marRight w:val="0"/>
              <w:marTop w:val="0"/>
              <w:marBottom w:val="0"/>
              <w:divBdr>
                <w:top w:val="none" w:sz="0" w:space="0" w:color="auto"/>
                <w:left w:val="none" w:sz="0" w:space="0" w:color="auto"/>
                <w:bottom w:val="none" w:sz="0" w:space="0" w:color="auto"/>
                <w:right w:val="none" w:sz="0" w:space="0" w:color="auto"/>
              </w:divBdr>
              <w:divsChild>
                <w:div w:id="1433285787">
                  <w:marLeft w:val="0"/>
                  <w:marRight w:val="0"/>
                  <w:marTop w:val="0"/>
                  <w:marBottom w:val="0"/>
                  <w:divBdr>
                    <w:top w:val="none" w:sz="0" w:space="0" w:color="auto"/>
                    <w:left w:val="none" w:sz="0" w:space="0" w:color="auto"/>
                    <w:bottom w:val="none" w:sz="0" w:space="0" w:color="auto"/>
                    <w:right w:val="none" w:sz="0" w:space="0" w:color="auto"/>
                  </w:divBdr>
                  <w:divsChild>
                    <w:div w:id="1929803933">
                      <w:marLeft w:val="0"/>
                      <w:marRight w:val="0"/>
                      <w:marTop w:val="0"/>
                      <w:marBottom w:val="0"/>
                      <w:divBdr>
                        <w:top w:val="none" w:sz="0" w:space="0" w:color="auto"/>
                        <w:left w:val="none" w:sz="0" w:space="0" w:color="auto"/>
                        <w:bottom w:val="none" w:sz="0" w:space="0" w:color="auto"/>
                        <w:right w:val="none" w:sz="0" w:space="0" w:color="auto"/>
                      </w:divBdr>
                      <w:divsChild>
                        <w:div w:id="7206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486209">
      <w:bodyDiv w:val="1"/>
      <w:marLeft w:val="0"/>
      <w:marRight w:val="0"/>
      <w:marTop w:val="0"/>
      <w:marBottom w:val="0"/>
      <w:divBdr>
        <w:top w:val="none" w:sz="0" w:space="0" w:color="auto"/>
        <w:left w:val="none" w:sz="0" w:space="0" w:color="auto"/>
        <w:bottom w:val="none" w:sz="0" w:space="0" w:color="auto"/>
        <w:right w:val="none" w:sz="0" w:space="0" w:color="auto"/>
      </w:divBdr>
    </w:div>
    <w:div w:id="866018670">
      <w:bodyDiv w:val="1"/>
      <w:marLeft w:val="0"/>
      <w:marRight w:val="0"/>
      <w:marTop w:val="0"/>
      <w:marBottom w:val="0"/>
      <w:divBdr>
        <w:top w:val="none" w:sz="0" w:space="0" w:color="auto"/>
        <w:left w:val="none" w:sz="0" w:space="0" w:color="auto"/>
        <w:bottom w:val="none" w:sz="0" w:space="0" w:color="auto"/>
        <w:right w:val="none" w:sz="0" w:space="0" w:color="auto"/>
      </w:divBdr>
    </w:div>
    <w:div w:id="940643072">
      <w:bodyDiv w:val="1"/>
      <w:marLeft w:val="0"/>
      <w:marRight w:val="0"/>
      <w:marTop w:val="0"/>
      <w:marBottom w:val="0"/>
      <w:divBdr>
        <w:top w:val="none" w:sz="0" w:space="0" w:color="auto"/>
        <w:left w:val="none" w:sz="0" w:space="0" w:color="auto"/>
        <w:bottom w:val="none" w:sz="0" w:space="0" w:color="auto"/>
        <w:right w:val="none" w:sz="0" w:space="0" w:color="auto"/>
      </w:divBdr>
    </w:div>
    <w:div w:id="1175345839">
      <w:bodyDiv w:val="1"/>
      <w:marLeft w:val="0"/>
      <w:marRight w:val="0"/>
      <w:marTop w:val="0"/>
      <w:marBottom w:val="0"/>
      <w:divBdr>
        <w:top w:val="none" w:sz="0" w:space="0" w:color="auto"/>
        <w:left w:val="none" w:sz="0" w:space="0" w:color="auto"/>
        <w:bottom w:val="none" w:sz="0" w:space="0" w:color="auto"/>
        <w:right w:val="none" w:sz="0" w:space="0" w:color="auto"/>
      </w:divBdr>
      <w:divsChild>
        <w:div w:id="1015501945">
          <w:marLeft w:val="0"/>
          <w:marRight w:val="0"/>
          <w:marTop w:val="0"/>
          <w:marBottom w:val="0"/>
          <w:divBdr>
            <w:top w:val="none" w:sz="0" w:space="0" w:color="auto"/>
            <w:left w:val="none" w:sz="0" w:space="0" w:color="auto"/>
            <w:bottom w:val="none" w:sz="0" w:space="0" w:color="auto"/>
            <w:right w:val="none" w:sz="0" w:space="0" w:color="auto"/>
          </w:divBdr>
          <w:divsChild>
            <w:div w:id="1054623871">
              <w:marLeft w:val="0"/>
              <w:marRight w:val="0"/>
              <w:marTop w:val="0"/>
              <w:marBottom w:val="0"/>
              <w:divBdr>
                <w:top w:val="none" w:sz="0" w:space="0" w:color="auto"/>
                <w:left w:val="none" w:sz="0" w:space="0" w:color="auto"/>
                <w:bottom w:val="none" w:sz="0" w:space="0" w:color="auto"/>
                <w:right w:val="none" w:sz="0" w:space="0" w:color="auto"/>
              </w:divBdr>
              <w:divsChild>
                <w:div w:id="938220968">
                  <w:marLeft w:val="0"/>
                  <w:marRight w:val="0"/>
                  <w:marTop w:val="0"/>
                  <w:marBottom w:val="0"/>
                  <w:divBdr>
                    <w:top w:val="none" w:sz="0" w:space="0" w:color="auto"/>
                    <w:left w:val="none" w:sz="0" w:space="0" w:color="auto"/>
                    <w:bottom w:val="none" w:sz="0" w:space="0" w:color="auto"/>
                    <w:right w:val="none" w:sz="0" w:space="0" w:color="auto"/>
                  </w:divBdr>
                  <w:divsChild>
                    <w:div w:id="1501778167">
                      <w:marLeft w:val="0"/>
                      <w:marRight w:val="0"/>
                      <w:marTop w:val="0"/>
                      <w:marBottom w:val="0"/>
                      <w:divBdr>
                        <w:top w:val="none" w:sz="0" w:space="0" w:color="auto"/>
                        <w:left w:val="none" w:sz="0" w:space="0" w:color="auto"/>
                        <w:bottom w:val="none" w:sz="0" w:space="0" w:color="auto"/>
                        <w:right w:val="none" w:sz="0" w:space="0" w:color="auto"/>
                      </w:divBdr>
                      <w:divsChild>
                        <w:div w:id="5861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277767">
      <w:bodyDiv w:val="1"/>
      <w:marLeft w:val="0"/>
      <w:marRight w:val="0"/>
      <w:marTop w:val="0"/>
      <w:marBottom w:val="0"/>
      <w:divBdr>
        <w:top w:val="none" w:sz="0" w:space="0" w:color="auto"/>
        <w:left w:val="none" w:sz="0" w:space="0" w:color="auto"/>
        <w:bottom w:val="none" w:sz="0" w:space="0" w:color="auto"/>
        <w:right w:val="none" w:sz="0" w:space="0" w:color="auto"/>
      </w:divBdr>
    </w:div>
    <w:div w:id="1325163771">
      <w:bodyDiv w:val="1"/>
      <w:marLeft w:val="0"/>
      <w:marRight w:val="0"/>
      <w:marTop w:val="0"/>
      <w:marBottom w:val="0"/>
      <w:divBdr>
        <w:top w:val="none" w:sz="0" w:space="0" w:color="auto"/>
        <w:left w:val="none" w:sz="0" w:space="0" w:color="auto"/>
        <w:bottom w:val="none" w:sz="0" w:space="0" w:color="auto"/>
        <w:right w:val="none" w:sz="0" w:space="0" w:color="auto"/>
      </w:divBdr>
      <w:divsChild>
        <w:div w:id="275521470">
          <w:marLeft w:val="0"/>
          <w:marRight w:val="0"/>
          <w:marTop w:val="0"/>
          <w:marBottom w:val="0"/>
          <w:divBdr>
            <w:top w:val="none" w:sz="0" w:space="0" w:color="auto"/>
            <w:left w:val="none" w:sz="0" w:space="0" w:color="auto"/>
            <w:bottom w:val="none" w:sz="0" w:space="0" w:color="auto"/>
            <w:right w:val="none" w:sz="0" w:space="0" w:color="auto"/>
          </w:divBdr>
          <w:divsChild>
            <w:div w:id="1593391839">
              <w:marLeft w:val="0"/>
              <w:marRight w:val="0"/>
              <w:marTop w:val="0"/>
              <w:marBottom w:val="0"/>
              <w:divBdr>
                <w:top w:val="none" w:sz="0" w:space="0" w:color="auto"/>
                <w:left w:val="none" w:sz="0" w:space="0" w:color="auto"/>
                <w:bottom w:val="none" w:sz="0" w:space="0" w:color="auto"/>
                <w:right w:val="none" w:sz="0" w:space="0" w:color="auto"/>
              </w:divBdr>
              <w:divsChild>
                <w:div w:id="101078061">
                  <w:marLeft w:val="0"/>
                  <w:marRight w:val="0"/>
                  <w:marTop w:val="0"/>
                  <w:marBottom w:val="0"/>
                  <w:divBdr>
                    <w:top w:val="none" w:sz="0" w:space="0" w:color="auto"/>
                    <w:left w:val="none" w:sz="0" w:space="0" w:color="auto"/>
                    <w:bottom w:val="none" w:sz="0" w:space="0" w:color="auto"/>
                    <w:right w:val="none" w:sz="0" w:space="0" w:color="auto"/>
                  </w:divBdr>
                  <w:divsChild>
                    <w:div w:id="1277717532">
                      <w:marLeft w:val="0"/>
                      <w:marRight w:val="0"/>
                      <w:marTop w:val="0"/>
                      <w:marBottom w:val="0"/>
                      <w:divBdr>
                        <w:top w:val="none" w:sz="0" w:space="0" w:color="auto"/>
                        <w:left w:val="none" w:sz="0" w:space="0" w:color="auto"/>
                        <w:bottom w:val="none" w:sz="0" w:space="0" w:color="auto"/>
                        <w:right w:val="none" w:sz="0" w:space="0" w:color="auto"/>
                      </w:divBdr>
                      <w:divsChild>
                        <w:div w:id="505824843">
                          <w:marLeft w:val="0"/>
                          <w:marRight w:val="0"/>
                          <w:marTop w:val="0"/>
                          <w:marBottom w:val="0"/>
                          <w:divBdr>
                            <w:top w:val="none" w:sz="0" w:space="0" w:color="auto"/>
                            <w:left w:val="none" w:sz="0" w:space="0" w:color="auto"/>
                            <w:bottom w:val="none" w:sz="0" w:space="0" w:color="auto"/>
                            <w:right w:val="none" w:sz="0" w:space="0" w:color="auto"/>
                          </w:divBdr>
                          <w:divsChild>
                            <w:div w:id="1533297553">
                              <w:marLeft w:val="0"/>
                              <w:marRight w:val="0"/>
                              <w:marTop w:val="0"/>
                              <w:marBottom w:val="0"/>
                              <w:divBdr>
                                <w:top w:val="none" w:sz="0" w:space="0" w:color="auto"/>
                                <w:left w:val="none" w:sz="0" w:space="0" w:color="auto"/>
                                <w:bottom w:val="none" w:sz="0" w:space="0" w:color="auto"/>
                                <w:right w:val="none" w:sz="0" w:space="0" w:color="auto"/>
                              </w:divBdr>
                              <w:divsChild>
                                <w:div w:id="987973369">
                                  <w:marLeft w:val="0"/>
                                  <w:marRight w:val="0"/>
                                  <w:marTop w:val="0"/>
                                  <w:marBottom w:val="0"/>
                                  <w:divBdr>
                                    <w:top w:val="none" w:sz="0" w:space="0" w:color="auto"/>
                                    <w:left w:val="none" w:sz="0" w:space="0" w:color="auto"/>
                                    <w:bottom w:val="none" w:sz="0" w:space="0" w:color="auto"/>
                                    <w:right w:val="none" w:sz="0" w:space="0" w:color="auto"/>
                                  </w:divBdr>
                                  <w:divsChild>
                                    <w:div w:id="20954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295711">
      <w:bodyDiv w:val="1"/>
      <w:marLeft w:val="0"/>
      <w:marRight w:val="0"/>
      <w:marTop w:val="0"/>
      <w:marBottom w:val="0"/>
      <w:divBdr>
        <w:top w:val="none" w:sz="0" w:space="0" w:color="auto"/>
        <w:left w:val="none" w:sz="0" w:space="0" w:color="auto"/>
        <w:bottom w:val="none" w:sz="0" w:space="0" w:color="auto"/>
        <w:right w:val="none" w:sz="0" w:space="0" w:color="auto"/>
      </w:divBdr>
      <w:divsChild>
        <w:div w:id="1282608655">
          <w:marLeft w:val="0"/>
          <w:marRight w:val="0"/>
          <w:marTop w:val="0"/>
          <w:marBottom w:val="0"/>
          <w:divBdr>
            <w:top w:val="none" w:sz="0" w:space="0" w:color="auto"/>
            <w:left w:val="none" w:sz="0" w:space="0" w:color="auto"/>
            <w:bottom w:val="none" w:sz="0" w:space="0" w:color="auto"/>
            <w:right w:val="none" w:sz="0" w:space="0" w:color="auto"/>
          </w:divBdr>
          <w:divsChild>
            <w:div w:id="1050615295">
              <w:marLeft w:val="0"/>
              <w:marRight w:val="0"/>
              <w:marTop w:val="0"/>
              <w:marBottom w:val="0"/>
              <w:divBdr>
                <w:top w:val="none" w:sz="0" w:space="0" w:color="auto"/>
                <w:left w:val="none" w:sz="0" w:space="0" w:color="auto"/>
                <w:bottom w:val="none" w:sz="0" w:space="0" w:color="auto"/>
                <w:right w:val="none" w:sz="0" w:space="0" w:color="auto"/>
              </w:divBdr>
              <w:divsChild>
                <w:div w:id="2041852489">
                  <w:marLeft w:val="0"/>
                  <w:marRight w:val="0"/>
                  <w:marTop w:val="0"/>
                  <w:marBottom w:val="0"/>
                  <w:divBdr>
                    <w:top w:val="none" w:sz="0" w:space="0" w:color="auto"/>
                    <w:left w:val="none" w:sz="0" w:space="0" w:color="auto"/>
                    <w:bottom w:val="none" w:sz="0" w:space="0" w:color="auto"/>
                    <w:right w:val="none" w:sz="0" w:space="0" w:color="auto"/>
                  </w:divBdr>
                  <w:divsChild>
                    <w:div w:id="8342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09740">
      <w:bodyDiv w:val="1"/>
      <w:marLeft w:val="0"/>
      <w:marRight w:val="0"/>
      <w:marTop w:val="0"/>
      <w:marBottom w:val="0"/>
      <w:divBdr>
        <w:top w:val="none" w:sz="0" w:space="0" w:color="auto"/>
        <w:left w:val="none" w:sz="0" w:space="0" w:color="auto"/>
        <w:bottom w:val="none" w:sz="0" w:space="0" w:color="auto"/>
        <w:right w:val="none" w:sz="0" w:space="0" w:color="auto"/>
      </w:divBdr>
    </w:div>
    <w:div w:id="1607695690">
      <w:bodyDiv w:val="1"/>
      <w:marLeft w:val="0"/>
      <w:marRight w:val="0"/>
      <w:marTop w:val="0"/>
      <w:marBottom w:val="0"/>
      <w:divBdr>
        <w:top w:val="none" w:sz="0" w:space="0" w:color="auto"/>
        <w:left w:val="none" w:sz="0" w:space="0" w:color="auto"/>
        <w:bottom w:val="none" w:sz="0" w:space="0" w:color="auto"/>
        <w:right w:val="none" w:sz="0" w:space="0" w:color="auto"/>
      </w:divBdr>
    </w:div>
    <w:div w:id="1791514991">
      <w:bodyDiv w:val="1"/>
      <w:marLeft w:val="0"/>
      <w:marRight w:val="0"/>
      <w:marTop w:val="0"/>
      <w:marBottom w:val="0"/>
      <w:divBdr>
        <w:top w:val="none" w:sz="0" w:space="0" w:color="auto"/>
        <w:left w:val="none" w:sz="0" w:space="0" w:color="auto"/>
        <w:bottom w:val="none" w:sz="0" w:space="0" w:color="auto"/>
        <w:right w:val="none" w:sz="0" w:space="0" w:color="auto"/>
      </w:divBdr>
      <w:divsChild>
        <w:div w:id="733314640">
          <w:marLeft w:val="0"/>
          <w:marRight w:val="0"/>
          <w:marTop w:val="0"/>
          <w:marBottom w:val="0"/>
          <w:divBdr>
            <w:top w:val="none" w:sz="0" w:space="0" w:color="auto"/>
            <w:left w:val="none" w:sz="0" w:space="0" w:color="auto"/>
            <w:bottom w:val="none" w:sz="0" w:space="0" w:color="auto"/>
            <w:right w:val="none" w:sz="0" w:space="0" w:color="auto"/>
          </w:divBdr>
          <w:divsChild>
            <w:div w:id="420764569">
              <w:marLeft w:val="0"/>
              <w:marRight w:val="0"/>
              <w:marTop w:val="0"/>
              <w:marBottom w:val="0"/>
              <w:divBdr>
                <w:top w:val="none" w:sz="0" w:space="0" w:color="auto"/>
                <w:left w:val="none" w:sz="0" w:space="0" w:color="auto"/>
                <w:bottom w:val="none" w:sz="0" w:space="0" w:color="auto"/>
                <w:right w:val="none" w:sz="0" w:space="0" w:color="auto"/>
              </w:divBdr>
              <w:divsChild>
                <w:div w:id="440225815">
                  <w:marLeft w:val="0"/>
                  <w:marRight w:val="0"/>
                  <w:marTop w:val="0"/>
                  <w:marBottom w:val="0"/>
                  <w:divBdr>
                    <w:top w:val="none" w:sz="0" w:space="0" w:color="auto"/>
                    <w:left w:val="none" w:sz="0" w:space="0" w:color="auto"/>
                    <w:bottom w:val="none" w:sz="0" w:space="0" w:color="auto"/>
                    <w:right w:val="none" w:sz="0" w:space="0" w:color="auto"/>
                  </w:divBdr>
                  <w:divsChild>
                    <w:div w:id="1524826680">
                      <w:marLeft w:val="0"/>
                      <w:marRight w:val="0"/>
                      <w:marTop w:val="0"/>
                      <w:marBottom w:val="0"/>
                      <w:divBdr>
                        <w:top w:val="none" w:sz="0" w:space="0" w:color="auto"/>
                        <w:left w:val="none" w:sz="0" w:space="0" w:color="auto"/>
                        <w:bottom w:val="none" w:sz="0" w:space="0" w:color="auto"/>
                        <w:right w:val="none" w:sz="0" w:space="0" w:color="auto"/>
                      </w:divBdr>
                      <w:divsChild>
                        <w:div w:id="1352415051">
                          <w:marLeft w:val="0"/>
                          <w:marRight w:val="0"/>
                          <w:marTop w:val="0"/>
                          <w:marBottom w:val="0"/>
                          <w:divBdr>
                            <w:top w:val="none" w:sz="0" w:space="0" w:color="auto"/>
                            <w:left w:val="none" w:sz="0" w:space="0" w:color="auto"/>
                            <w:bottom w:val="none" w:sz="0" w:space="0" w:color="auto"/>
                            <w:right w:val="none" w:sz="0" w:space="0" w:color="auto"/>
                          </w:divBdr>
                          <w:divsChild>
                            <w:div w:id="18248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356274">
      <w:bodyDiv w:val="1"/>
      <w:marLeft w:val="0"/>
      <w:marRight w:val="0"/>
      <w:marTop w:val="0"/>
      <w:marBottom w:val="0"/>
      <w:divBdr>
        <w:top w:val="none" w:sz="0" w:space="0" w:color="auto"/>
        <w:left w:val="none" w:sz="0" w:space="0" w:color="auto"/>
        <w:bottom w:val="none" w:sz="0" w:space="0" w:color="auto"/>
        <w:right w:val="none" w:sz="0" w:space="0" w:color="auto"/>
      </w:divBdr>
    </w:div>
    <w:div w:id="1951037713">
      <w:bodyDiv w:val="1"/>
      <w:marLeft w:val="0"/>
      <w:marRight w:val="0"/>
      <w:marTop w:val="0"/>
      <w:marBottom w:val="0"/>
      <w:divBdr>
        <w:top w:val="none" w:sz="0" w:space="0" w:color="auto"/>
        <w:left w:val="none" w:sz="0" w:space="0" w:color="auto"/>
        <w:bottom w:val="none" w:sz="0" w:space="0" w:color="auto"/>
        <w:right w:val="none" w:sz="0" w:space="0" w:color="auto"/>
      </w:divBdr>
      <w:divsChild>
        <w:div w:id="727457814">
          <w:marLeft w:val="0"/>
          <w:marRight w:val="0"/>
          <w:marTop w:val="0"/>
          <w:marBottom w:val="0"/>
          <w:divBdr>
            <w:top w:val="none" w:sz="0" w:space="0" w:color="auto"/>
            <w:left w:val="none" w:sz="0" w:space="0" w:color="auto"/>
            <w:bottom w:val="none" w:sz="0" w:space="0" w:color="auto"/>
            <w:right w:val="none" w:sz="0" w:space="0" w:color="auto"/>
          </w:divBdr>
          <w:divsChild>
            <w:div w:id="1219904277">
              <w:marLeft w:val="0"/>
              <w:marRight w:val="0"/>
              <w:marTop w:val="0"/>
              <w:marBottom w:val="0"/>
              <w:divBdr>
                <w:top w:val="none" w:sz="0" w:space="0" w:color="auto"/>
                <w:left w:val="none" w:sz="0" w:space="0" w:color="auto"/>
                <w:bottom w:val="none" w:sz="0" w:space="0" w:color="auto"/>
                <w:right w:val="none" w:sz="0" w:space="0" w:color="auto"/>
              </w:divBdr>
              <w:divsChild>
                <w:div w:id="1190946742">
                  <w:marLeft w:val="0"/>
                  <w:marRight w:val="0"/>
                  <w:marTop w:val="0"/>
                  <w:marBottom w:val="0"/>
                  <w:divBdr>
                    <w:top w:val="none" w:sz="0" w:space="0" w:color="auto"/>
                    <w:left w:val="none" w:sz="0" w:space="0" w:color="auto"/>
                    <w:bottom w:val="none" w:sz="0" w:space="0" w:color="auto"/>
                    <w:right w:val="none" w:sz="0" w:space="0" w:color="auto"/>
                  </w:divBdr>
                  <w:divsChild>
                    <w:div w:id="337270331">
                      <w:marLeft w:val="0"/>
                      <w:marRight w:val="0"/>
                      <w:marTop w:val="0"/>
                      <w:marBottom w:val="0"/>
                      <w:divBdr>
                        <w:top w:val="none" w:sz="0" w:space="0" w:color="auto"/>
                        <w:left w:val="none" w:sz="0" w:space="0" w:color="auto"/>
                        <w:bottom w:val="none" w:sz="0" w:space="0" w:color="auto"/>
                        <w:right w:val="none" w:sz="0" w:space="0" w:color="auto"/>
                      </w:divBdr>
                      <w:divsChild>
                        <w:div w:id="1368724892">
                          <w:marLeft w:val="0"/>
                          <w:marRight w:val="0"/>
                          <w:marTop w:val="0"/>
                          <w:marBottom w:val="0"/>
                          <w:divBdr>
                            <w:top w:val="none" w:sz="0" w:space="0" w:color="auto"/>
                            <w:left w:val="none" w:sz="0" w:space="0" w:color="auto"/>
                            <w:bottom w:val="none" w:sz="0" w:space="0" w:color="auto"/>
                            <w:right w:val="none" w:sz="0" w:space="0" w:color="auto"/>
                          </w:divBdr>
                          <w:divsChild>
                            <w:div w:id="16282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819371">
      <w:bodyDiv w:val="1"/>
      <w:marLeft w:val="0"/>
      <w:marRight w:val="0"/>
      <w:marTop w:val="0"/>
      <w:marBottom w:val="0"/>
      <w:divBdr>
        <w:top w:val="none" w:sz="0" w:space="0" w:color="auto"/>
        <w:left w:val="none" w:sz="0" w:space="0" w:color="auto"/>
        <w:bottom w:val="none" w:sz="0" w:space="0" w:color="auto"/>
        <w:right w:val="none" w:sz="0" w:space="0" w:color="auto"/>
      </w:divBdr>
      <w:divsChild>
        <w:div w:id="1047604580">
          <w:marLeft w:val="0"/>
          <w:marRight w:val="0"/>
          <w:marTop w:val="0"/>
          <w:marBottom w:val="0"/>
          <w:divBdr>
            <w:top w:val="none" w:sz="0" w:space="0" w:color="auto"/>
            <w:left w:val="none" w:sz="0" w:space="0" w:color="auto"/>
            <w:bottom w:val="none" w:sz="0" w:space="0" w:color="auto"/>
            <w:right w:val="none" w:sz="0" w:space="0" w:color="auto"/>
          </w:divBdr>
          <w:divsChild>
            <w:div w:id="1083602030">
              <w:marLeft w:val="0"/>
              <w:marRight w:val="0"/>
              <w:marTop w:val="0"/>
              <w:marBottom w:val="0"/>
              <w:divBdr>
                <w:top w:val="none" w:sz="0" w:space="0" w:color="auto"/>
                <w:left w:val="none" w:sz="0" w:space="0" w:color="auto"/>
                <w:bottom w:val="none" w:sz="0" w:space="0" w:color="auto"/>
                <w:right w:val="none" w:sz="0" w:space="0" w:color="auto"/>
              </w:divBdr>
              <w:divsChild>
                <w:div w:id="1423836946">
                  <w:marLeft w:val="0"/>
                  <w:marRight w:val="0"/>
                  <w:marTop w:val="0"/>
                  <w:marBottom w:val="0"/>
                  <w:divBdr>
                    <w:top w:val="none" w:sz="0" w:space="0" w:color="auto"/>
                    <w:left w:val="none" w:sz="0" w:space="0" w:color="auto"/>
                    <w:bottom w:val="none" w:sz="0" w:space="0" w:color="auto"/>
                    <w:right w:val="none" w:sz="0" w:space="0" w:color="auto"/>
                  </w:divBdr>
                  <w:divsChild>
                    <w:div w:id="10994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62296">
      <w:bodyDiv w:val="1"/>
      <w:marLeft w:val="0"/>
      <w:marRight w:val="0"/>
      <w:marTop w:val="0"/>
      <w:marBottom w:val="0"/>
      <w:divBdr>
        <w:top w:val="none" w:sz="0" w:space="0" w:color="auto"/>
        <w:left w:val="none" w:sz="0" w:space="0" w:color="auto"/>
        <w:bottom w:val="none" w:sz="0" w:space="0" w:color="auto"/>
        <w:right w:val="none" w:sz="0" w:space="0" w:color="auto"/>
      </w:divBdr>
    </w:div>
    <w:div w:id="2095011342">
      <w:bodyDiv w:val="1"/>
      <w:marLeft w:val="0"/>
      <w:marRight w:val="0"/>
      <w:marTop w:val="0"/>
      <w:marBottom w:val="0"/>
      <w:divBdr>
        <w:top w:val="none" w:sz="0" w:space="0" w:color="auto"/>
        <w:left w:val="none" w:sz="0" w:space="0" w:color="auto"/>
        <w:bottom w:val="none" w:sz="0" w:space="0" w:color="auto"/>
        <w:right w:val="none" w:sz="0" w:space="0" w:color="auto"/>
      </w:divBdr>
      <w:divsChild>
        <w:div w:id="1296325972">
          <w:marLeft w:val="0"/>
          <w:marRight w:val="0"/>
          <w:marTop w:val="0"/>
          <w:marBottom w:val="0"/>
          <w:divBdr>
            <w:top w:val="none" w:sz="0" w:space="0" w:color="auto"/>
            <w:left w:val="none" w:sz="0" w:space="0" w:color="auto"/>
            <w:bottom w:val="none" w:sz="0" w:space="0" w:color="auto"/>
            <w:right w:val="none" w:sz="0" w:space="0" w:color="auto"/>
          </w:divBdr>
          <w:divsChild>
            <w:div w:id="1020663905">
              <w:marLeft w:val="0"/>
              <w:marRight w:val="0"/>
              <w:marTop w:val="0"/>
              <w:marBottom w:val="0"/>
              <w:divBdr>
                <w:top w:val="none" w:sz="0" w:space="0" w:color="auto"/>
                <w:left w:val="none" w:sz="0" w:space="0" w:color="auto"/>
                <w:bottom w:val="none" w:sz="0" w:space="0" w:color="auto"/>
                <w:right w:val="none" w:sz="0" w:space="0" w:color="auto"/>
              </w:divBdr>
              <w:divsChild>
                <w:div w:id="1380130409">
                  <w:marLeft w:val="0"/>
                  <w:marRight w:val="0"/>
                  <w:marTop w:val="0"/>
                  <w:marBottom w:val="0"/>
                  <w:divBdr>
                    <w:top w:val="none" w:sz="0" w:space="0" w:color="auto"/>
                    <w:left w:val="none" w:sz="0" w:space="0" w:color="auto"/>
                    <w:bottom w:val="none" w:sz="0" w:space="0" w:color="auto"/>
                    <w:right w:val="none" w:sz="0" w:space="0" w:color="auto"/>
                  </w:divBdr>
                  <w:divsChild>
                    <w:div w:id="612128523">
                      <w:marLeft w:val="0"/>
                      <w:marRight w:val="0"/>
                      <w:marTop w:val="0"/>
                      <w:marBottom w:val="0"/>
                      <w:divBdr>
                        <w:top w:val="none" w:sz="0" w:space="0" w:color="auto"/>
                        <w:left w:val="none" w:sz="0" w:space="0" w:color="auto"/>
                        <w:bottom w:val="none" w:sz="0" w:space="0" w:color="auto"/>
                        <w:right w:val="none" w:sz="0" w:space="0" w:color="auto"/>
                      </w:divBdr>
                      <w:divsChild>
                        <w:div w:id="1539663366">
                          <w:marLeft w:val="0"/>
                          <w:marRight w:val="0"/>
                          <w:marTop w:val="0"/>
                          <w:marBottom w:val="0"/>
                          <w:divBdr>
                            <w:top w:val="none" w:sz="0" w:space="0" w:color="auto"/>
                            <w:left w:val="none" w:sz="0" w:space="0" w:color="auto"/>
                            <w:bottom w:val="none" w:sz="0" w:space="0" w:color="auto"/>
                            <w:right w:val="none" w:sz="0" w:space="0" w:color="auto"/>
                          </w:divBdr>
                          <w:divsChild>
                            <w:div w:id="1315181068">
                              <w:marLeft w:val="0"/>
                              <w:marRight w:val="0"/>
                              <w:marTop w:val="0"/>
                              <w:marBottom w:val="0"/>
                              <w:divBdr>
                                <w:top w:val="none" w:sz="0" w:space="0" w:color="auto"/>
                                <w:left w:val="none" w:sz="0" w:space="0" w:color="auto"/>
                                <w:bottom w:val="none" w:sz="0" w:space="0" w:color="auto"/>
                                <w:right w:val="none" w:sz="0" w:space="0" w:color="auto"/>
                              </w:divBdr>
                              <w:divsChild>
                                <w:div w:id="2635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6106285FA954D4659C7F6561C079F470423E374F82AD956514F948B22F99F69DE213D9EA38AZA16I" TargetMode="External"/><Relationship Id="rId18" Type="http://schemas.openxmlformats.org/officeDocument/2006/relationships/hyperlink" Target="consultantplus://offline/ref=96106285FA954D4659C7F6561C079F470423EB7FFE2DD956514F948B22F99F69DE213D9DA488ZA12I" TargetMode="External"/><Relationship Id="rId3" Type="http://schemas.openxmlformats.org/officeDocument/2006/relationships/styles" Target="styles.xml"/><Relationship Id="rId21" Type="http://schemas.openxmlformats.org/officeDocument/2006/relationships/hyperlink" Target="consultantplus://offline/ref=6A4AC741F9EFFBEB7FA266C3CEAE165859A5B36916BB9C98995B6B6F07AB971A5E390D8D50CFB5AF8C953132085EBC950FA90297E368dCK" TargetMode="External"/><Relationship Id="rId7" Type="http://schemas.openxmlformats.org/officeDocument/2006/relationships/footnotes" Target="footnotes.xml"/><Relationship Id="rId12" Type="http://schemas.openxmlformats.org/officeDocument/2006/relationships/hyperlink" Target="consultantplus://offline/ref=96106285FA954D4659C7F6561C079F470423E374F82AD956514F948B22F99F69DE213D9EA388ZA11I" TargetMode="External"/><Relationship Id="rId17" Type="http://schemas.openxmlformats.org/officeDocument/2006/relationships/hyperlink" Target="consultantplus://offline/ref=96106285FA954D4659C7F6561C079F470423E473F423D956514F948B22F99F69DE213D9DA282ZA14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6106285FA954D4659C7F6561C079F470423E473F423D956514F948B22F99F69DE213D9DA28DZA10I" TargetMode="External"/><Relationship Id="rId20" Type="http://schemas.openxmlformats.org/officeDocument/2006/relationships/hyperlink" Target="consultantplus://offline/ref=70E4F302733B6285E8F5F10F63CFACEF8E858804778DE578C568EEE042151CD4F2D398071D49255DQ159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106285FA954D4659C7F6561C079F470423EB7FFE2DD956514F948B22F99F69DE213D9AA3Z818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6106285FA954D4659C7F6561C079F470423E473F423D956514F948B22F99F69DE213D9DA28FZA16I" TargetMode="External"/><Relationship Id="rId23" Type="http://schemas.openxmlformats.org/officeDocument/2006/relationships/hyperlink" Target="consultantplus://offline/ref=6A4AC741F9EFFBEB7FA266C3CEAE165859A5B36916BB9C98995B6B6F07AB971A5E390D8557CEB7F9DDDA306E4C0DAF9408A90196FC86353667d2K" TargetMode="External"/><Relationship Id="rId10" Type="http://schemas.openxmlformats.org/officeDocument/2006/relationships/hyperlink" Target="consultantplus://offline/ref=7484D6206EBB0491A9A939F7545335759FC196DB72A0F3843272D3777AE6A1DC0BF912099DE677F78B1A79775CFA9563C30F7AA4AAC2UEdBJ" TargetMode="External"/><Relationship Id="rId19" Type="http://schemas.openxmlformats.org/officeDocument/2006/relationships/hyperlink" Target="consultantplus://offline/ref=458A6E9991A6B3632DC3EE8492BF4ABADDE006BE5EBF5EDD68EAB0E6E2C0DD2D1D976B0CC0ADA67FhBe2N" TargetMode="External"/><Relationship Id="rId4" Type="http://schemas.microsoft.com/office/2007/relationships/stylesWithEffects" Target="stylesWithEffects.xml"/><Relationship Id="rId9" Type="http://schemas.openxmlformats.org/officeDocument/2006/relationships/hyperlink" Target="consultantplus://offline/ref=458A6E9991A6B3632DC3EE8492BF4ABADDE006BE5EBF5EDD68EAB0E6E2C0DD2D1D976B0CC0ADA67FhBe2N" TargetMode="External"/><Relationship Id="rId14" Type="http://schemas.openxmlformats.org/officeDocument/2006/relationships/hyperlink" Target="consultantplus://offline/ref=96106285FA954D4659C7F6561C079F470423E473F423D956514F948B22F99F69DE213D9EA28BAA0AZ01EI" TargetMode="External"/><Relationship Id="rId22" Type="http://schemas.openxmlformats.org/officeDocument/2006/relationships/hyperlink" Target="consultantplus://offline/ref=6A4AC741F9EFFBEB7FA266C3CEAE165859A5B36916BB9C98995B6B6F07AB971A5E390D8D51CFB5AF8C953132085EBC950FA90297E368d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36522-5182-4D27-AC55-31FEA3B4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3148</Words>
  <Characters>17949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Шаблон Обычный</vt:lpstr>
    </vt:vector>
  </TitlesOfParts>
  <Company>ГСУ "Фонд госимущества Владимирской области"</Company>
  <LinksUpToDate>false</LinksUpToDate>
  <CharactersWithSpaces>21055</CharactersWithSpaces>
  <SharedDoc>false</SharedDoc>
  <HLinks>
    <vt:vector size="180" baseType="variant">
      <vt:variant>
        <vt:i4>8192058</vt:i4>
      </vt:variant>
      <vt:variant>
        <vt:i4>102</vt:i4>
      </vt:variant>
      <vt:variant>
        <vt:i4>0</vt:i4>
      </vt:variant>
      <vt:variant>
        <vt:i4>5</vt:i4>
      </vt:variant>
      <vt:variant>
        <vt:lpwstr>consultantplus://offline/ref=07CF9B9BAAB847219FCE89CB8B093EED64CF2205C2B8A86F96D945F101079311586CCAF193930BB80C0D1BCF434BC897BB5CB582923A07757210L</vt:lpwstr>
      </vt:variant>
      <vt:variant>
        <vt:lpwstr/>
      </vt:variant>
      <vt:variant>
        <vt:i4>2621491</vt:i4>
      </vt:variant>
      <vt:variant>
        <vt:i4>99</vt:i4>
      </vt:variant>
      <vt:variant>
        <vt:i4>0</vt:i4>
      </vt:variant>
      <vt:variant>
        <vt:i4>5</vt:i4>
      </vt:variant>
      <vt:variant>
        <vt:lpwstr>consultantplus://offline/ref=6A4AC741F9EFFBEB7FA266C3CEAE165859A5B36916BB9C98995B6B6F07AB971A5E390D8557CEB7F9DDDA306E4C0DAF9408A90196FC86353667d2K</vt:lpwstr>
      </vt:variant>
      <vt:variant>
        <vt:lpwstr/>
      </vt:variant>
      <vt:variant>
        <vt:i4>1179654</vt:i4>
      </vt:variant>
      <vt:variant>
        <vt:i4>96</vt:i4>
      </vt:variant>
      <vt:variant>
        <vt:i4>0</vt:i4>
      </vt:variant>
      <vt:variant>
        <vt:i4>5</vt:i4>
      </vt:variant>
      <vt:variant>
        <vt:lpwstr>consultantplus://offline/ref=6A4AC741F9EFFBEB7FA266C3CEAE165859A5B36916BB9C98995B6B6F07AB971A5E390D8D51CFB5AF8C953132085EBC950FA90297E368dCK</vt:lpwstr>
      </vt:variant>
      <vt:variant>
        <vt:lpwstr/>
      </vt:variant>
      <vt:variant>
        <vt:i4>1179655</vt:i4>
      </vt:variant>
      <vt:variant>
        <vt:i4>93</vt:i4>
      </vt:variant>
      <vt:variant>
        <vt:i4>0</vt:i4>
      </vt:variant>
      <vt:variant>
        <vt:i4>5</vt:i4>
      </vt:variant>
      <vt:variant>
        <vt:lpwstr>consultantplus://offline/ref=6A4AC741F9EFFBEB7FA266C3CEAE165859A5B36916BB9C98995B6B6F07AB971A5E390D8D50CFB5AF8C953132085EBC950FA90297E368dCK</vt:lpwstr>
      </vt:variant>
      <vt:variant>
        <vt:lpwstr/>
      </vt:variant>
      <vt:variant>
        <vt:i4>6553657</vt:i4>
      </vt:variant>
      <vt:variant>
        <vt:i4>90</vt:i4>
      </vt:variant>
      <vt:variant>
        <vt:i4>0</vt:i4>
      </vt:variant>
      <vt:variant>
        <vt:i4>5</vt:i4>
      </vt:variant>
      <vt:variant>
        <vt:lpwstr>consultantplus://offline/ref=632AC768B43C9CBFF74F0FA411865614D0DA24012DD66D78E9D0285E8A929BCEB7626431B5949529ABuDH</vt:lpwstr>
      </vt:variant>
      <vt:variant>
        <vt:lpwstr/>
      </vt:variant>
      <vt:variant>
        <vt:i4>6553651</vt:i4>
      </vt:variant>
      <vt:variant>
        <vt:i4>87</vt:i4>
      </vt:variant>
      <vt:variant>
        <vt:i4>0</vt:i4>
      </vt:variant>
      <vt:variant>
        <vt:i4>5</vt:i4>
      </vt:variant>
      <vt:variant>
        <vt:lpwstr>consultantplus://offline/ref=632AC768B43C9CBFF74F0FA411865614D0DA24012DD66D78E9D0285E8A929BCEB7626431B594952AABu6H</vt:lpwstr>
      </vt:variant>
      <vt:variant>
        <vt:lpwstr/>
      </vt:variant>
      <vt:variant>
        <vt:i4>7405673</vt:i4>
      </vt:variant>
      <vt:variant>
        <vt:i4>84</vt:i4>
      </vt:variant>
      <vt:variant>
        <vt:i4>0</vt:i4>
      </vt:variant>
      <vt:variant>
        <vt:i4>5</vt:i4>
      </vt:variant>
      <vt:variant>
        <vt:lpwstr>consultantplus://offline/ref=090EA64878E3184760A0DFF2D335031C1E469F6574051312E31A56B4856E675BB736C3AC3919899F86287EBDB35BBFFC3EE2962250DFD85530oDJ</vt:lpwstr>
      </vt:variant>
      <vt:variant>
        <vt:lpwstr/>
      </vt:variant>
      <vt:variant>
        <vt:i4>720911</vt:i4>
      </vt:variant>
      <vt:variant>
        <vt:i4>81</vt:i4>
      </vt:variant>
      <vt:variant>
        <vt:i4>0</vt:i4>
      </vt:variant>
      <vt:variant>
        <vt:i4>5</vt:i4>
      </vt:variant>
      <vt:variant>
        <vt:lpwstr>consultantplus://offline/ref=8067A7743DF810275500DBF7D6DF1649563C20251C3D0F950E6CDC9B8CB7F7024A446C3115F04F7AD578B09287YDk5J</vt:lpwstr>
      </vt:variant>
      <vt:variant>
        <vt:lpwstr/>
      </vt:variant>
      <vt:variant>
        <vt:i4>2293860</vt:i4>
      </vt:variant>
      <vt:variant>
        <vt:i4>78</vt:i4>
      </vt:variant>
      <vt:variant>
        <vt:i4>0</vt:i4>
      </vt:variant>
      <vt:variant>
        <vt:i4>5</vt:i4>
      </vt:variant>
      <vt:variant>
        <vt:lpwstr>consultantplus://offline/ref=DFCF369DA4AEBF4CE5B5A0A716DB64585A4FD66F293F56A02021B2EE44AF8A2F6CB8A68941A6657FgEk4F</vt:lpwstr>
      </vt:variant>
      <vt:variant>
        <vt:lpwstr/>
      </vt:variant>
      <vt:variant>
        <vt:i4>2293860</vt:i4>
      </vt:variant>
      <vt:variant>
        <vt:i4>75</vt:i4>
      </vt:variant>
      <vt:variant>
        <vt:i4>0</vt:i4>
      </vt:variant>
      <vt:variant>
        <vt:i4>5</vt:i4>
      </vt:variant>
      <vt:variant>
        <vt:lpwstr>consultantplus://offline/ref=DFCF369DA4AEBF4CE5B5A0A716DB64585A4FD66F293F56A02021B2EE44AF8A2F6CB8A68941A6657FgEk4F</vt:lpwstr>
      </vt:variant>
      <vt:variant>
        <vt:lpwstr/>
      </vt:variant>
      <vt:variant>
        <vt:i4>2293816</vt:i4>
      </vt:variant>
      <vt:variant>
        <vt:i4>72</vt:i4>
      </vt:variant>
      <vt:variant>
        <vt:i4>0</vt:i4>
      </vt:variant>
      <vt:variant>
        <vt:i4>5</vt:i4>
      </vt:variant>
      <vt:variant>
        <vt:lpwstr>consultantplus://offline/ref=70E4F302733B6285E8F5F10F63CFACEF8E858804778DE578C568EEE042151CD4F2D398071D49255DQ159P</vt:lpwstr>
      </vt:variant>
      <vt:variant>
        <vt:lpwstr/>
      </vt:variant>
      <vt:variant>
        <vt:i4>2949158</vt:i4>
      </vt:variant>
      <vt:variant>
        <vt:i4>69</vt:i4>
      </vt:variant>
      <vt:variant>
        <vt:i4>0</vt:i4>
      </vt:variant>
      <vt:variant>
        <vt:i4>5</vt:i4>
      </vt:variant>
      <vt:variant>
        <vt:lpwstr>consultantplus://offline/main?base=LAW;n=77552;fld=134</vt:lpwstr>
      </vt:variant>
      <vt:variant>
        <vt:lpwstr/>
      </vt:variant>
      <vt:variant>
        <vt:i4>2949158</vt:i4>
      </vt:variant>
      <vt:variant>
        <vt:i4>66</vt:i4>
      </vt:variant>
      <vt:variant>
        <vt:i4>0</vt:i4>
      </vt:variant>
      <vt:variant>
        <vt:i4>5</vt:i4>
      </vt:variant>
      <vt:variant>
        <vt:lpwstr>consultantplus://offline/main?base=LAW;n=77552;fld=134</vt:lpwstr>
      </vt:variant>
      <vt:variant>
        <vt:lpwstr/>
      </vt:variant>
      <vt:variant>
        <vt:i4>2228322</vt:i4>
      </vt:variant>
      <vt:variant>
        <vt:i4>63</vt:i4>
      </vt:variant>
      <vt:variant>
        <vt:i4>0</vt:i4>
      </vt:variant>
      <vt:variant>
        <vt:i4>5</vt:i4>
      </vt:variant>
      <vt:variant>
        <vt:lpwstr>consultantplus://offline/ref=458A6E9991A6B3632DC3EE8492BF4ABADDE006BE5EBF5EDD68EAB0E6E2C0DD2D1D976B0CC0ADA67FhBe2N</vt:lpwstr>
      </vt:variant>
      <vt:variant>
        <vt:lpwstr/>
      </vt:variant>
      <vt:variant>
        <vt:i4>3997758</vt:i4>
      </vt:variant>
      <vt:variant>
        <vt:i4>60</vt:i4>
      </vt:variant>
      <vt:variant>
        <vt:i4>0</vt:i4>
      </vt:variant>
      <vt:variant>
        <vt:i4>5</vt:i4>
      </vt:variant>
      <vt:variant>
        <vt:lpwstr>consultantplus://offline/ref=96106285FA954D4659C7F6561C079F470423EB7FFE2DD956514F948B22F99F69DE213D9DA488ZA12I</vt:lpwstr>
      </vt:variant>
      <vt:variant>
        <vt:lpwstr/>
      </vt:variant>
      <vt:variant>
        <vt:i4>3997745</vt:i4>
      </vt:variant>
      <vt:variant>
        <vt:i4>57</vt:i4>
      </vt:variant>
      <vt:variant>
        <vt:i4>0</vt:i4>
      </vt:variant>
      <vt:variant>
        <vt:i4>5</vt:i4>
      </vt:variant>
      <vt:variant>
        <vt:lpwstr>consultantplus://offline/ref=96106285FA954D4659C7F6561C079F470423E473F423D956514F948B22F99F69DE213D9DA282ZA14I</vt:lpwstr>
      </vt:variant>
      <vt:variant>
        <vt:lpwstr/>
      </vt:variant>
      <vt:variant>
        <vt:i4>3997795</vt:i4>
      </vt:variant>
      <vt:variant>
        <vt:i4>54</vt:i4>
      </vt:variant>
      <vt:variant>
        <vt:i4>0</vt:i4>
      </vt:variant>
      <vt:variant>
        <vt:i4>5</vt:i4>
      </vt:variant>
      <vt:variant>
        <vt:lpwstr>consultantplus://offline/ref=96106285FA954D4659C7F6561C079F470423E473F423D956514F948B22F99F69DE213D9DA28DZA10I</vt:lpwstr>
      </vt:variant>
      <vt:variant>
        <vt:lpwstr/>
      </vt:variant>
      <vt:variant>
        <vt:i4>3997799</vt:i4>
      </vt:variant>
      <vt:variant>
        <vt:i4>51</vt:i4>
      </vt:variant>
      <vt:variant>
        <vt:i4>0</vt:i4>
      </vt:variant>
      <vt:variant>
        <vt:i4>5</vt:i4>
      </vt:variant>
      <vt:variant>
        <vt:lpwstr>consultantplus://offline/ref=96106285FA954D4659C7F6561C079F470423E473F423D956514F948B22F99F69DE213D9DA28FZA16I</vt:lpwstr>
      </vt:variant>
      <vt:variant>
        <vt:lpwstr/>
      </vt:variant>
      <vt:variant>
        <vt:i4>7077984</vt:i4>
      </vt:variant>
      <vt:variant>
        <vt:i4>48</vt:i4>
      </vt:variant>
      <vt:variant>
        <vt:i4>0</vt:i4>
      </vt:variant>
      <vt:variant>
        <vt:i4>5</vt:i4>
      </vt:variant>
      <vt:variant>
        <vt:lpwstr>consultantplus://offline/ref=96106285FA954D4659C7F6561C079F470423E473F423D956514F948B22F99F69DE213D9EA28BAA0AZ01EI</vt:lpwstr>
      </vt:variant>
      <vt:variant>
        <vt:lpwstr/>
      </vt:variant>
      <vt:variant>
        <vt:i4>3997758</vt:i4>
      </vt:variant>
      <vt:variant>
        <vt:i4>45</vt:i4>
      </vt:variant>
      <vt:variant>
        <vt:i4>0</vt:i4>
      </vt:variant>
      <vt:variant>
        <vt:i4>5</vt:i4>
      </vt:variant>
      <vt:variant>
        <vt:lpwstr>consultantplus://offline/ref=96106285FA954D4659C7F6561C079F470423E374F82AD956514F948B22F99F69DE213D9EA38AZA16I</vt:lpwstr>
      </vt:variant>
      <vt:variant>
        <vt:lpwstr/>
      </vt:variant>
      <vt:variant>
        <vt:i4>3997792</vt:i4>
      </vt:variant>
      <vt:variant>
        <vt:i4>42</vt:i4>
      </vt:variant>
      <vt:variant>
        <vt:i4>0</vt:i4>
      </vt:variant>
      <vt:variant>
        <vt:i4>5</vt:i4>
      </vt:variant>
      <vt:variant>
        <vt:lpwstr>consultantplus://offline/ref=96106285FA954D4659C7F6561C079F470423E374F82AD956514F948B22F99F69DE213D9EA388ZA11I</vt:lpwstr>
      </vt:variant>
      <vt:variant>
        <vt:lpwstr/>
      </vt:variant>
      <vt:variant>
        <vt:i4>327767</vt:i4>
      </vt:variant>
      <vt:variant>
        <vt:i4>39</vt:i4>
      </vt:variant>
      <vt:variant>
        <vt:i4>0</vt:i4>
      </vt:variant>
      <vt:variant>
        <vt:i4>5</vt:i4>
      </vt:variant>
      <vt:variant>
        <vt:lpwstr>consultantplus://offline/ref=96106285FA954D4659C7F6561C079F470423EB7FFE2DD956514F948B22F99F69DE213D9AA3Z818I</vt:lpwstr>
      </vt:variant>
      <vt:variant>
        <vt:lpwstr/>
      </vt:variant>
      <vt:variant>
        <vt:i4>7143476</vt:i4>
      </vt:variant>
      <vt:variant>
        <vt:i4>36</vt:i4>
      </vt:variant>
      <vt:variant>
        <vt:i4>0</vt:i4>
      </vt:variant>
      <vt:variant>
        <vt:i4>5</vt:i4>
      </vt:variant>
      <vt:variant>
        <vt:lpwstr>consultantplus://offline/ref=7484D6206EBB0491A9A939F7545335759FC196DB72A0F3843272D3777AE6A1DC0BF912099DE677F78B1A79775CFA9563C30F7AA4AAC2UEdBJ</vt:lpwstr>
      </vt:variant>
      <vt:variant>
        <vt:lpwstr/>
      </vt:variant>
      <vt:variant>
        <vt:i4>2228322</vt:i4>
      </vt:variant>
      <vt:variant>
        <vt:i4>33</vt:i4>
      </vt:variant>
      <vt:variant>
        <vt:i4>0</vt:i4>
      </vt:variant>
      <vt:variant>
        <vt:i4>5</vt:i4>
      </vt:variant>
      <vt:variant>
        <vt:lpwstr>consultantplus://offline/ref=458A6E9991A6B3632DC3EE8492BF4ABADDE006BE5EBF5EDD68EAB0E6E2C0DD2D1D976B0CC0ADA67FhBe2N</vt:lpwstr>
      </vt:variant>
      <vt:variant>
        <vt:lpwstr/>
      </vt:variant>
      <vt:variant>
        <vt:i4>196679</vt:i4>
      </vt:variant>
      <vt:variant>
        <vt:i4>20</vt:i4>
      </vt:variant>
      <vt:variant>
        <vt:i4>0</vt:i4>
      </vt:variant>
      <vt:variant>
        <vt:i4>5</vt:i4>
      </vt:variant>
      <vt:variant>
        <vt:lpwstr>http://zakupki.gov.ru/epz/ktru/ktruCard/commonInfo.html?itemId=11977</vt:lpwstr>
      </vt:variant>
      <vt:variant>
        <vt:lpwstr/>
      </vt:variant>
      <vt:variant>
        <vt:i4>3735605</vt:i4>
      </vt:variant>
      <vt:variant>
        <vt:i4>15</vt:i4>
      </vt:variant>
      <vt:variant>
        <vt:i4>0</vt:i4>
      </vt:variant>
      <vt:variant>
        <vt:i4>5</vt:i4>
      </vt:variant>
      <vt:variant>
        <vt:lpwstr>consultantplus://offline/ref=FF80BA7765B012866AF92E5636B8534638B44D1B84C103E7DCB42512625C803C782D51B0y37BG</vt:lpwstr>
      </vt:variant>
      <vt:variant>
        <vt:lpwstr/>
      </vt:variant>
      <vt:variant>
        <vt:i4>6357092</vt:i4>
      </vt:variant>
      <vt:variant>
        <vt:i4>12</vt:i4>
      </vt:variant>
      <vt:variant>
        <vt:i4>0</vt:i4>
      </vt:variant>
      <vt:variant>
        <vt:i4>5</vt:i4>
      </vt:variant>
      <vt:variant>
        <vt:lpwstr>consultantplus://offline/ref=FF80BA7765B012866AF92E5636B8534638B44D1B84C103E7DCB42512625C803C782D51B839639CDCyA7CG</vt:lpwstr>
      </vt:variant>
      <vt:variant>
        <vt:lpwstr/>
      </vt:variant>
      <vt:variant>
        <vt:i4>6357093</vt:i4>
      </vt:variant>
      <vt:variant>
        <vt:i4>9</vt:i4>
      </vt:variant>
      <vt:variant>
        <vt:i4>0</vt:i4>
      </vt:variant>
      <vt:variant>
        <vt:i4>5</vt:i4>
      </vt:variant>
      <vt:variant>
        <vt:lpwstr>consultantplus://offline/ref=FF80BA7765B012866AF92E5636B8534638B44D1B84C103E7DCB42512625C803C782D51B839639CDDyA7EG</vt:lpwstr>
      </vt:variant>
      <vt:variant>
        <vt:lpwstr/>
      </vt:variant>
      <vt:variant>
        <vt:i4>3735605</vt:i4>
      </vt:variant>
      <vt:variant>
        <vt:i4>6</vt:i4>
      </vt:variant>
      <vt:variant>
        <vt:i4>0</vt:i4>
      </vt:variant>
      <vt:variant>
        <vt:i4>5</vt:i4>
      </vt:variant>
      <vt:variant>
        <vt:lpwstr>consultantplus://offline/ref=FF80BA7765B012866AF92E5636B8534638B44D1B84C103E7DCB42512625C803C782D51B0y37BG</vt:lpwstr>
      </vt:variant>
      <vt:variant>
        <vt:lpwstr/>
      </vt:variant>
      <vt:variant>
        <vt:i4>655441</vt:i4>
      </vt:variant>
      <vt:variant>
        <vt:i4>3</vt:i4>
      </vt:variant>
      <vt:variant>
        <vt:i4>0</vt:i4>
      </vt:variant>
      <vt:variant>
        <vt:i4>5</vt:i4>
      </vt:variant>
      <vt:variant>
        <vt:lpwstr>consultantplus://offline/ref=FF80BA7765B012866AF92E5636B8534638B44D1B84C103E7DCB42512625C803C782D51BB3Ey674G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Обычный</dc:title>
  <dc:creator>Павлычев А.В., (4922) 323374</dc:creator>
  <cp:lastModifiedBy>Татьяна Геннадьевна Польшина</cp:lastModifiedBy>
  <cp:revision>21</cp:revision>
  <cp:lastPrinted>2019-04-29T12:14:00Z</cp:lastPrinted>
  <dcterms:created xsi:type="dcterms:W3CDTF">2019-01-21T07:14:00Z</dcterms:created>
  <dcterms:modified xsi:type="dcterms:W3CDTF">2020-04-29T08:07:00Z</dcterms:modified>
</cp:coreProperties>
</file>