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EA" w:rsidRPr="000F1AEF" w:rsidRDefault="00F77AEA" w:rsidP="00F77AE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F1AE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77AEA" w:rsidRPr="00E64D10" w:rsidRDefault="00F77AEA" w:rsidP="00F77AEA">
      <w:pPr>
        <w:widowControl w:val="0"/>
        <w:suppressAutoHyphens/>
        <w:autoSpaceDN w:val="0"/>
        <w:spacing w:after="0" w:line="240" w:lineRule="auto"/>
        <w:ind w:left="5670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64D10">
        <w:rPr>
          <w:rFonts w:ascii="Times New Roman" w:eastAsia="SimSun" w:hAnsi="Times New Roman" w:cs="Times New Roman"/>
          <w:kern w:val="3"/>
          <w:sz w:val="24"/>
          <w:szCs w:val="24"/>
        </w:rPr>
        <w:t xml:space="preserve">к Информационной карте </w:t>
      </w:r>
    </w:p>
    <w:p w:rsidR="00F77AEA" w:rsidRDefault="00F77AEA" w:rsidP="00F77A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E64D10">
        <w:rPr>
          <w:rFonts w:ascii="Times New Roman" w:eastAsia="SimSun" w:hAnsi="Times New Roman" w:cs="Times New Roman"/>
          <w:kern w:val="3"/>
          <w:sz w:val="24"/>
          <w:szCs w:val="24"/>
        </w:rPr>
        <w:t>электронного аукциона</w:t>
      </w:r>
    </w:p>
    <w:p w:rsidR="00321523" w:rsidRPr="00321523" w:rsidRDefault="00321523" w:rsidP="0032152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321523" w:rsidRPr="00321523" w:rsidRDefault="00321523" w:rsidP="00321523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120" w:after="12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77983569"/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требования</w:t>
      </w:r>
      <w:bookmarkEnd w:id="0"/>
    </w:p>
    <w:p w:rsidR="00321523" w:rsidRPr="00321523" w:rsidRDefault="00321523" w:rsidP="009F0CD6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bookmarkStart w:id="1" w:name="_Toc377983570"/>
      <w:r w:rsidRPr="0032152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Наименование объекта закупки: </w:t>
      </w:r>
      <w:r w:rsidR="008C7F8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</w:t>
      </w:r>
      <w:r w:rsidR="008C7F83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</w:t>
      </w:r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автомобильных дорог, остановок, тротуаров на территории МО «Поселок Вольгинский» в 202</w:t>
      </w:r>
      <w:r w:rsidR="005B25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C7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году.</w:t>
      </w:r>
    </w:p>
    <w:p w:rsidR="00321523" w:rsidRPr="00321523" w:rsidRDefault="00321523" w:rsidP="00B83F7A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Идентификационный код закуп</w:t>
      </w:r>
      <w:r w:rsidR="00D50E0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ки </w:t>
      </w:r>
      <w:r w:rsidR="00F77AEA" w:rsidRPr="008C7F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2033321021382332101001</w:t>
      </w:r>
      <w:r w:rsidR="008C7F83" w:rsidRPr="008C7F83">
        <w:rPr>
          <w:rFonts w:ascii="Times New Roman" w:eastAsia="Times New Roman" w:hAnsi="Times New Roman" w:cs="Times New Roman" w:hint="eastAsia"/>
          <w:sz w:val="24"/>
          <w:szCs w:val="24"/>
        </w:rPr>
        <w:t>003</w:t>
      </w:r>
      <w:r w:rsidR="008C7F83" w:rsidRPr="008C7F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7F83" w:rsidRPr="008C7F83">
        <w:rPr>
          <w:rFonts w:ascii="Times New Roman" w:eastAsia="Times New Roman" w:hAnsi="Times New Roman" w:cs="Times New Roman" w:hint="eastAsia"/>
          <w:sz w:val="24"/>
          <w:szCs w:val="24"/>
        </w:rPr>
        <w:t>000</w:t>
      </w:r>
      <w:r w:rsidR="008C7F83" w:rsidRPr="008C7F83">
        <w:rPr>
          <w:rFonts w:ascii="Times New Roman" w:eastAsia="Times New Roman" w:hAnsi="Times New Roman" w:cs="Times New Roman"/>
          <w:sz w:val="24"/>
          <w:szCs w:val="24"/>
        </w:rPr>
        <w:t>4211</w:t>
      </w:r>
      <w:r w:rsidR="008C7F83" w:rsidRPr="008C7F83">
        <w:rPr>
          <w:rFonts w:ascii="Times New Roman" w:eastAsia="Times New Roman" w:hAnsi="Times New Roman" w:cs="Times New Roman" w:hint="eastAsia"/>
          <w:sz w:val="24"/>
          <w:szCs w:val="24"/>
        </w:rPr>
        <w:t>244</w:t>
      </w:r>
      <w:r w:rsidRPr="008C7F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.</w:t>
      </w:r>
    </w:p>
    <w:p w:rsidR="00321523" w:rsidRPr="00321523" w:rsidRDefault="00321523" w:rsidP="009F0CD6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Способ определения подрядчика: электронный аукцион.</w:t>
      </w:r>
    </w:p>
    <w:p w:rsidR="00321523" w:rsidRPr="00321523" w:rsidRDefault="00321523" w:rsidP="009F0CD6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2): 42.11.10.129 -  Дороги автомобильные, в том числе улично-дорожная сеть, и прочие автомобильные и пешеходные дороги, не включенные в другие группировки.</w:t>
      </w:r>
    </w:p>
    <w:p w:rsidR="00321523" w:rsidRDefault="00321523" w:rsidP="009F0CD6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Место выполнения работ: Владимирская область, Петушинский район, поселок Вольгинский, в соответствии с Перечнем автомобильных дорог, остановок, тротуаров на территории МО «Поселок Вольгинский» (Приложение к Техническому заданию).</w:t>
      </w:r>
    </w:p>
    <w:p w:rsidR="00160CD7" w:rsidRPr="00160CD7" w:rsidRDefault="00160CD7" w:rsidP="001815AD">
      <w:pPr>
        <w:pStyle w:val="af"/>
        <w:numPr>
          <w:ilvl w:val="1"/>
          <w:numId w:val="17"/>
        </w:numPr>
        <w:ind w:left="0" w:firstLine="568"/>
        <w:rPr>
          <w:bCs/>
          <w:kern w:val="3"/>
        </w:rPr>
      </w:pPr>
      <w:r w:rsidRPr="00160CD7">
        <w:rPr>
          <w:bCs/>
          <w:kern w:val="3"/>
        </w:rPr>
        <w:t xml:space="preserve">Начальная (максимальная) цена контракта: </w:t>
      </w:r>
      <w:r w:rsidR="005B25DD">
        <w:rPr>
          <w:bCs/>
          <w:kern w:val="3"/>
        </w:rPr>
        <w:t>3 859</w:t>
      </w:r>
      <w:r w:rsidR="00C634D1">
        <w:rPr>
          <w:bCs/>
          <w:kern w:val="3"/>
        </w:rPr>
        <w:t> </w:t>
      </w:r>
      <w:r w:rsidR="005B25DD">
        <w:rPr>
          <w:bCs/>
          <w:kern w:val="3"/>
        </w:rPr>
        <w:t>666</w:t>
      </w:r>
      <w:r w:rsidR="00C634D1">
        <w:rPr>
          <w:bCs/>
          <w:kern w:val="3"/>
        </w:rPr>
        <w:t>,00</w:t>
      </w:r>
      <w:r w:rsidR="002B09C4">
        <w:rPr>
          <w:bCs/>
          <w:kern w:val="3"/>
        </w:rPr>
        <w:t xml:space="preserve"> </w:t>
      </w:r>
      <w:r w:rsidR="00F62FA7" w:rsidRPr="00F62FA7">
        <w:rPr>
          <w:bCs/>
          <w:kern w:val="3"/>
        </w:rPr>
        <w:t>(</w:t>
      </w:r>
      <w:r w:rsidR="002B09C4">
        <w:rPr>
          <w:bCs/>
          <w:kern w:val="3"/>
        </w:rPr>
        <w:t>Т</w:t>
      </w:r>
      <w:r w:rsidR="005B25DD">
        <w:rPr>
          <w:bCs/>
          <w:kern w:val="3"/>
        </w:rPr>
        <w:t>ри</w:t>
      </w:r>
      <w:r w:rsidR="00F62FA7" w:rsidRPr="00F62FA7">
        <w:rPr>
          <w:bCs/>
          <w:kern w:val="3"/>
        </w:rPr>
        <w:t xml:space="preserve"> миллион</w:t>
      </w:r>
      <w:r w:rsidR="005B25DD">
        <w:rPr>
          <w:bCs/>
          <w:kern w:val="3"/>
        </w:rPr>
        <w:t>а</w:t>
      </w:r>
      <w:r w:rsidR="00F62FA7" w:rsidRPr="00F62FA7">
        <w:rPr>
          <w:bCs/>
          <w:kern w:val="3"/>
        </w:rPr>
        <w:t xml:space="preserve"> восемь</w:t>
      </w:r>
      <w:r w:rsidR="005B25DD">
        <w:rPr>
          <w:bCs/>
          <w:kern w:val="3"/>
        </w:rPr>
        <w:t>сот пятьдесят девять</w:t>
      </w:r>
      <w:r w:rsidR="00F62FA7" w:rsidRPr="00F62FA7">
        <w:rPr>
          <w:bCs/>
          <w:kern w:val="3"/>
        </w:rPr>
        <w:t xml:space="preserve"> тысяч </w:t>
      </w:r>
      <w:r w:rsidR="005B25DD">
        <w:rPr>
          <w:bCs/>
          <w:kern w:val="3"/>
        </w:rPr>
        <w:t>шестьсот шестьдесят шесть</w:t>
      </w:r>
      <w:r w:rsidR="002B09C4">
        <w:rPr>
          <w:bCs/>
          <w:kern w:val="3"/>
        </w:rPr>
        <w:t>)</w:t>
      </w:r>
      <w:r w:rsidR="00F62FA7" w:rsidRPr="00F62FA7">
        <w:rPr>
          <w:bCs/>
          <w:kern w:val="3"/>
        </w:rPr>
        <w:t xml:space="preserve"> рублей </w:t>
      </w:r>
      <w:r w:rsidR="005B25DD">
        <w:rPr>
          <w:bCs/>
          <w:kern w:val="3"/>
        </w:rPr>
        <w:t>00</w:t>
      </w:r>
      <w:r w:rsidR="00F62FA7" w:rsidRPr="00F62FA7">
        <w:rPr>
          <w:bCs/>
          <w:kern w:val="3"/>
        </w:rPr>
        <w:t xml:space="preserve"> копеек</w:t>
      </w:r>
      <w:r w:rsidR="00C634D1">
        <w:rPr>
          <w:bCs/>
          <w:kern w:val="3"/>
        </w:rPr>
        <w:t>.</w:t>
      </w:r>
    </w:p>
    <w:p w:rsidR="00321523" w:rsidRPr="00321523" w:rsidRDefault="00321523" w:rsidP="00321523">
      <w:pPr>
        <w:widowControl w:val="0"/>
        <w:numPr>
          <w:ilvl w:val="0"/>
          <w:numId w:val="17"/>
        </w:numPr>
        <w:suppressAutoHyphens/>
        <w:autoSpaceDN w:val="0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1"/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Целями данной закупки является обеспечение санитарного состояния, а также круглогодичного безопасного и бесперебойного движения автомобильных транспортных средств </w:t>
      </w:r>
      <w:bookmarkStart w:id="2" w:name="_GoBack"/>
      <w:bookmarkEnd w:id="2"/>
      <w:r w:rsidR="009442D4" w:rsidRPr="00321523">
        <w:rPr>
          <w:rFonts w:ascii="Times New Roman" w:eastAsia="Times New Roman" w:hAnsi="Times New Roman" w:cs="Times New Roman"/>
          <w:kern w:val="2"/>
          <w:sz w:val="24"/>
          <w:szCs w:val="24"/>
        </w:rPr>
        <w:t>по дорогам,</w:t>
      </w:r>
      <w:r w:rsidRPr="003215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находящимся в муниципальной собственности МО «Поселок Вольгинский» в соответствии с муниципальной программой «Ремонт и содержание автомобильных дорог общего пользования местного значения муниципального образования «Поселок Вольгинский» в 2020-2022 годах».</w:t>
      </w:r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выполнения работ является бюджет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«Поселок Вольгинский Петушинского района Владимирской области».</w:t>
      </w:r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Заказчиком по безналичному расчету ежемесячно за фактически выполненные работы после предоставления счета, счета-фактуры, подписания Сторонами Акта о приемке выполненных работ,</w:t>
      </w:r>
      <w:r w:rsidRPr="00321523">
        <w:rPr>
          <w:rFonts w:ascii="Calibri" w:eastAsia="SimSun" w:hAnsi="Calibri" w:cs="F"/>
          <w:kern w:val="3"/>
        </w:rPr>
        <w:t xml:space="preserve"> С</w:t>
      </w:r>
      <w:r w:rsidRPr="0032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правки о стоимости выполненных работ, по формам КС-2, КС-3, оформленных в соответствии с требованиями бухгалтерского учета, в течение 15 (пятнадцати) рабочих дней. Оплата производится за счет средств бюджета муниципального образования «Поселок Вольгинский». 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t>Авансирование не предусмотрено.</w:t>
      </w:r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N w:val="0"/>
        <w:spacing w:after="6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Цена контракта может быть изменена по соглашению сторон в соответствии с п.п. 1, 6 ч. 1.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1523" w:rsidRPr="00321523" w:rsidRDefault="00321523" w:rsidP="00321523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77983573"/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Исходные данные для выполнения работ</w:t>
      </w:r>
      <w:bookmarkEnd w:id="3"/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Дефектные ведомости и сметные расчеты выполнения работ по содержанию автомобильных дорог </w:t>
      </w:r>
      <w:r w:rsidR="009D74F9" w:rsidRPr="009D74F9">
        <w:rPr>
          <w:rFonts w:ascii="Times New Roman" w:eastAsia="Times New Roman" w:hAnsi="Times New Roman" w:cs="Times New Roman"/>
          <w:bCs/>
          <w:sz w:val="24"/>
          <w:szCs w:val="24"/>
        </w:rPr>
        <w:t>автомобильных дорог, остановок, тротуаров на территории МО «Поселок Вольгинский» в 2021 году</w:t>
      </w:r>
      <w:r w:rsidR="009D74F9"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определяю</w:t>
      </w:r>
      <w:r w:rsidR="009D74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</w:t>
      </w:r>
      <w:r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объем, содержание работ и другие, предъявляемые к ним требования, </w:t>
      </w:r>
      <w:r w:rsidR="009D74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согласно </w:t>
      </w:r>
      <w:r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Перечен</w:t>
      </w:r>
      <w:r w:rsidR="009D74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</w:t>
      </w:r>
      <w:r w:rsidRPr="003215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автомобильных дорог остановок, тротуаров на территории МО «Поселок Вольгинский» (Приложение №1).</w:t>
      </w:r>
    </w:p>
    <w:p w:rsidR="00321523" w:rsidRPr="00321523" w:rsidRDefault="00321523" w:rsidP="00321523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before="120" w:after="6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Срок выполнения работ: </w:t>
      </w:r>
    </w:p>
    <w:p w:rsidR="00321523" w:rsidRPr="00321523" w:rsidRDefault="00321523" w:rsidP="00321523">
      <w:pPr>
        <w:widowControl w:val="0"/>
        <w:suppressAutoHyphens/>
        <w:autoSpaceDN w:val="0"/>
        <w:spacing w:after="0" w:line="280" w:lineRule="exact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2152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Начало выполнения р</w:t>
      </w:r>
      <w:r w:rsidR="00A907C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абот - </w:t>
      </w:r>
      <w:r w:rsidR="005B25D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01 января 2021 года</w:t>
      </w:r>
      <w:r w:rsidRPr="0032152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321523" w:rsidRPr="00321523" w:rsidRDefault="00321523" w:rsidP="0032152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Окончание выполнения работ – </w:t>
      </w:r>
      <w:r w:rsidRPr="00321523">
        <w:rPr>
          <w:rFonts w:ascii="Times New Roman" w:eastAsia="SimSun" w:hAnsi="Times New Roman" w:cs="Times New Roman"/>
          <w:kern w:val="2"/>
          <w:sz w:val="24"/>
          <w:szCs w:val="24"/>
        </w:rPr>
        <w:t>3</w:t>
      </w:r>
      <w:r w:rsidR="00FD6824">
        <w:rPr>
          <w:rFonts w:ascii="Times New Roman" w:eastAsia="SimSun" w:hAnsi="Times New Roman" w:cs="Times New Roman"/>
          <w:kern w:val="2"/>
          <w:sz w:val="24"/>
          <w:szCs w:val="24"/>
        </w:rPr>
        <w:t>1</w:t>
      </w:r>
      <w:r w:rsidR="002706AB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FD6824">
        <w:rPr>
          <w:rFonts w:ascii="Times New Roman" w:eastAsia="SimSun" w:hAnsi="Times New Roman" w:cs="Times New Roman"/>
          <w:kern w:val="2"/>
          <w:sz w:val="24"/>
          <w:szCs w:val="24"/>
        </w:rPr>
        <w:t>декабря</w:t>
      </w:r>
      <w:r w:rsidRPr="003215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202</w:t>
      </w:r>
      <w:r w:rsidR="005B25DD">
        <w:rPr>
          <w:rFonts w:ascii="Times New Roman" w:eastAsia="SimSun" w:hAnsi="Times New Roman" w:cs="Times New Roman"/>
          <w:kern w:val="2"/>
          <w:sz w:val="24"/>
          <w:szCs w:val="24"/>
        </w:rPr>
        <w:t>1</w:t>
      </w:r>
      <w:r w:rsidRPr="003215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года. </w:t>
      </w:r>
    </w:p>
    <w:p w:rsidR="0038628B" w:rsidRPr="005B25DD" w:rsidRDefault="00321523" w:rsidP="0038628B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40" w:lineRule="auto"/>
        <w:ind w:left="1571" w:hanging="100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Ведомость объемов работ:</w:t>
      </w:r>
      <w:bookmarkStart w:id="4" w:name="_Toc377983574"/>
    </w:p>
    <w:tbl>
      <w:tblPr>
        <w:tblW w:w="9656" w:type="dxa"/>
        <w:tblInd w:w="91" w:type="dxa"/>
        <w:tblLayout w:type="fixed"/>
        <w:tblLook w:val="04A0"/>
      </w:tblPr>
      <w:tblGrid>
        <w:gridCol w:w="680"/>
        <w:gridCol w:w="5291"/>
        <w:gridCol w:w="1180"/>
        <w:gridCol w:w="1040"/>
        <w:gridCol w:w="1465"/>
      </w:tblGrid>
      <w:tr w:rsidR="005B25DD" w:rsidRPr="003F18E6" w:rsidTr="003F18E6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3F18E6"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B25DD" w:rsidRPr="003F18E6" w:rsidTr="003F18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5DD" w:rsidRPr="003F18E6" w:rsidTr="003F18E6">
        <w:trPr>
          <w:trHeight w:val="450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3F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Зимнее содержание (1,2,4 квартал)</w:t>
            </w:r>
          </w:p>
        </w:tc>
      </w:tr>
      <w:tr w:rsidR="005B25DD" w:rsidRPr="003F18E6" w:rsidTr="003F18E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Автогрейдеры среднего типа, мощность 99 кВт (135 л.с.) (Очистка дороги от снега средними автогрейдерами: снег уплотненный до 500мм)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Бульдозеры, мощность 79 кВт (108 л.с.) (Уборка снега и снежных валов с дорог: бульдозерами с перемещениями на расстояние до 20м)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Автогрейдеры среднего типа, мощность 99 кВт (135 л.с.) (Уборка снежных валов автогрейдерами)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комбинированные уборочные на базе КАМАЗ-53215 (Подметание дорог щётками)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Погрузчики одноковшовые на пневмоколесном ходу (Приготовление и погрузка пескосоляной смеси)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комбинированные уборочные на базе КАМАЗ-53215 (доставка и распределение пескосоляной смеси)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Пескосоль 30/70% (соль/песок)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 на пневмоколесном ходу, мощность 40 кВт (55 л.с.) (Очистка тротуаров, площадок отдыха и с тоянок автомобилей от снега льда  на тракторе 55-80 л.с.)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Погрузчики одноковшовые на пневмоколесном ходу (Погрузка снега)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Автомобили-самосвалы, грузоподъемность до 10 т  (Вывоз снега)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450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3F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Летнее содержание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грунта вручную с погрузкой (смет опавших листьев вдоль бортового камня вручную)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0,3016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Погрузчики одноковшовые на пневмоколесном ходу (Сбор смета с дорог)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Автомобили-самосвалы, грузоподъемность до 10 т  (Вывоз смета)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450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DD" w:rsidRPr="003F18E6" w:rsidRDefault="005B25DD" w:rsidP="003F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Исправление профиля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профиля оснований: щебеночных с добавлением нового материала (Еськино)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профиля оснований: щебеночных без добавления нового материала (на кладбище)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 дорог (примыкания к бортовым камням-смет): вручную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5DD" w:rsidRPr="003F18E6" w:rsidTr="003F18E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46 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DD" w:rsidRPr="003F18E6" w:rsidRDefault="005B25DD" w:rsidP="005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25DD" w:rsidRPr="0038628B" w:rsidRDefault="005B25DD" w:rsidP="005B25DD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523" w:rsidRPr="00160CD7" w:rsidRDefault="00321523" w:rsidP="002706AB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120"/>
        <w:ind w:left="0" w:firstLine="567"/>
        <w:textAlignment w:val="baseline"/>
        <w:rPr>
          <w:b/>
          <w:bCs/>
        </w:rPr>
      </w:pPr>
      <w:r w:rsidRPr="00160CD7">
        <w:rPr>
          <w:b/>
          <w:bCs/>
        </w:rPr>
        <w:t>Требования к Подрядчику по организации работ</w:t>
      </w:r>
      <w:bookmarkEnd w:id="4"/>
    </w:p>
    <w:p w:rsidR="00321523" w:rsidRPr="00160CD7" w:rsidRDefault="00321523" w:rsidP="00160CD7">
      <w:pPr>
        <w:pStyle w:val="af"/>
        <w:widowControl w:val="0"/>
        <w:numPr>
          <w:ilvl w:val="1"/>
          <w:numId w:val="30"/>
        </w:numPr>
        <w:tabs>
          <w:tab w:val="left" w:pos="0"/>
        </w:tabs>
        <w:autoSpaceDN w:val="0"/>
        <w:ind w:left="0" w:firstLine="568"/>
        <w:contextualSpacing/>
        <w:textAlignment w:val="baseline"/>
        <w:rPr>
          <w:rFonts w:eastAsia="Calibri"/>
          <w:color w:val="000000"/>
        </w:rPr>
      </w:pPr>
      <w:bookmarkStart w:id="5" w:name="__RefHeading__39_681071234"/>
      <w:bookmarkStart w:id="6" w:name="_Toc377983578"/>
      <w:bookmarkEnd w:id="5"/>
      <w:r w:rsidRPr="00160CD7">
        <w:rPr>
          <w:rFonts w:eastAsia="Calibri"/>
          <w:color w:val="000000"/>
        </w:rPr>
        <w:lastRenderedPageBreak/>
        <w:t>Работы должны выполняться специализированными организациями, имеющими опыт выполнения аналогичных работ, располагающими техническими средствами и оснасткой, необходимой для выполнения качественной работы</w:t>
      </w:r>
    </w:p>
    <w:p w:rsidR="00321523" w:rsidRPr="00321523" w:rsidRDefault="00321523" w:rsidP="00160CD7">
      <w:pPr>
        <w:widowControl w:val="0"/>
        <w:numPr>
          <w:ilvl w:val="1"/>
          <w:numId w:val="30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9F0CD6" w:rsidRPr="003F18E6" w:rsidRDefault="00321523" w:rsidP="003F18E6">
      <w:pPr>
        <w:widowControl w:val="0"/>
        <w:numPr>
          <w:ilvl w:val="1"/>
          <w:numId w:val="30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прибытия техники, в случае непредвиденных метеорологических ситуаций, по дополнительной заявке администрации, </w:t>
      </w:r>
      <w:r w:rsidRPr="003F18E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течение 1 часа</w:t>
      </w: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21523" w:rsidRPr="00321523" w:rsidRDefault="00321523" w:rsidP="00160CD7">
      <w:pPr>
        <w:widowControl w:val="0"/>
        <w:numPr>
          <w:ilvl w:val="1"/>
          <w:numId w:val="30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>Подря</w:t>
      </w:r>
      <w:r w:rsidR="003F18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дчик обеспечивает заправку ГСМ </w:t>
      </w: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>техники и спецтранспорта занятого на выполнении работ, собственными силами и за свой счет;</w:t>
      </w:r>
    </w:p>
    <w:p w:rsidR="00321523" w:rsidRPr="00321523" w:rsidRDefault="00321523" w:rsidP="00160CD7">
      <w:pPr>
        <w:widowControl w:val="0"/>
        <w:numPr>
          <w:ilvl w:val="1"/>
          <w:numId w:val="30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523">
        <w:rPr>
          <w:rFonts w:ascii="Times New Roman" w:eastAsia="SimSun" w:hAnsi="Times New Roman" w:cs="F"/>
          <w:kern w:val="3"/>
          <w:sz w:val="24"/>
          <w:szCs w:val="24"/>
        </w:rPr>
        <w:t>Подрядчик обязан мобилизовать технику для выполнения работ к месту выполнения работ своими силами за свой счет.</w:t>
      </w:r>
    </w:p>
    <w:p w:rsidR="00321523" w:rsidRPr="00321523" w:rsidRDefault="00321523" w:rsidP="00160CD7">
      <w:pPr>
        <w:widowControl w:val="0"/>
        <w:numPr>
          <w:ilvl w:val="1"/>
          <w:numId w:val="30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523">
        <w:rPr>
          <w:rFonts w:ascii="Times New Roman" w:eastAsia="SimSun" w:hAnsi="Times New Roman" w:cs="F"/>
          <w:kern w:val="3"/>
          <w:sz w:val="24"/>
          <w:szCs w:val="24"/>
        </w:rPr>
        <w:t>Подрядчик обязан соблюдать Федеральный закон от 08.11.2007 № 257-ФЗ «Об</w:t>
      </w:r>
      <w:r w:rsidRPr="00321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требования следующих нормативных актов:</w:t>
      </w:r>
    </w:p>
    <w:p w:rsidR="003F18E6" w:rsidRDefault="00321523" w:rsidP="003F18E6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3F18E6">
        <w:rPr>
          <w:rFonts w:eastAsia="Calibri"/>
          <w:color w:val="000000"/>
        </w:rPr>
        <w:t>методические рекомендации по ремонту и содержанию автомобильных дорог общего пользования, принятые и введенные в действие письмом Минтранса России от 17.03.2004 № ОС-28/1270–ИС;</w:t>
      </w:r>
    </w:p>
    <w:p w:rsidR="003F18E6" w:rsidRDefault="00321523" w:rsidP="003F18E6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3F18E6">
        <w:rPr>
          <w:rFonts w:eastAsia="Calibri"/>
          <w:color w:val="000000"/>
        </w:rPr>
        <w:t>пособие дорожному мастеру (по организации производства работ при содержании и ремонте автомобильных дорог), утвержденное приказом Росавтодора от 16.06.2000 №115-р;</w:t>
      </w:r>
    </w:p>
    <w:p w:rsidR="003F18E6" w:rsidRDefault="00321523" w:rsidP="003F18E6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3F18E6">
        <w:rPr>
          <w:rFonts w:eastAsia="Calibri"/>
          <w:color w:val="000000"/>
        </w:rPr>
        <w:t>руководство по производству работ дорожным мастером (при содержании и ремонте автомобильных дорог), утвержденное приказом Росавтодора от 16.06.2000  №115-р;</w:t>
      </w:r>
    </w:p>
    <w:p w:rsidR="00B368C0" w:rsidRDefault="00321523" w:rsidP="00B368C0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3F18E6">
        <w:rPr>
          <w:rFonts w:eastAsia="Calibri"/>
          <w:color w:val="000000"/>
        </w:rPr>
        <w:t>руководство по борьбе с зимней скользкостью на автомобильных дорогах, утвержденное распоряжением Минтранса РФ от 16.06.2003 № ОС-548-р;</w:t>
      </w:r>
    </w:p>
    <w:p w:rsidR="00B368C0" w:rsidRDefault="00321523" w:rsidP="00B368C0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B368C0">
        <w:rPr>
          <w:rFonts w:eastAsia="Calibri"/>
          <w:color w:val="000000"/>
        </w:rPr>
        <w:t>СП 34.13330.2012 Автомобильные дороги. Актуализированная редакция СНиП 2.05.02-85*;</w:t>
      </w:r>
    </w:p>
    <w:p w:rsidR="00B368C0" w:rsidRDefault="00321523" w:rsidP="00B368C0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B368C0">
        <w:rPr>
          <w:rFonts w:eastAsia="Calibri"/>
          <w:color w:val="000000"/>
        </w:rPr>
        <w:t>СП 37.13330.2012 Промышленный транспорт. Актуализированная редакция СНиП 2.05.07-91*;</w:t>
      </w:r>
    </w:p>
    <w:p w:rsidR="00321523" w:rsidRPr="00B368C0" w:rsidRDefault="00321523" w:rsidP="00B368C0">
      <w:pPr>
        <w:pStyle w:val="af"/>
        <w:widowControl w:val="0"/>
        <w:numPr>
          <w:ilvl w:val="0"/>
          <w:numId w:val="31"/>
        </w:numPr>
        <w:tabs>
          <w:tab w:val="left" w:pos="0"/>
        </w:tabs>
        <w:autoSpaceDN w:val="0"/>
        <w:ind w:left="0" w:firstLine="360"/>
        <w:contextualSpacing/>
        <w:textAlignment w:val="baseline"/>
        <w:rPr>
          <w:rFonts w:eastAsia="Calibri"/>
          <w:color w:val="000000"/>
        </w:rPr>
      </w:pPr>
      <w:r w:rsidRPr="00B368C0">
        <w:rPr>
          <w:rFonts w:eastAsia="Calibri"/>
          <w:color w:val="000000"/>
        </w:rPr>
        <w:t>СП 35.13330.2011 Мосты и трубы. Актуализированная редакция СНиП 2.05.03-84*.</w:t>
      </w:r>
    </w:p>
    <w:p w:rsidR="00321523" w:rsidRPr="00321523" w:rsidRDefault="00321523" w:rsidP="002706AB">
      <w:pPr>
        <w:widowControl w:val="0"/>
        <w:numPr>
          <w:ilvl w:val="0"/>
          <w:numId w:val="19"/>
        </w:numPr>
        <w:suppressAutoHyphens/>
        <w:autoSpaceDN w:val="0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работ и иные показатели, связанные с определением соответствия выполняемых работ потребностям Заказчика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Работы должны быть выполнены согласно ГОСТ Р 50597-93 «Автомобильные дороги и улицы», ВСН 24-88 «Технические правила содержания и ремонта городских дорог», СНиП 3.0</w:t>
      </w:r>
      <w:r w:rsidR="00B368C0">
        <w:rPr>
          <w:rFonts w:ascii="Times New Roman" w:eastAsia="Times New Roman" w:hAnsi="Times New Roman" w:cs="Times New Roman"/>
          <w:sz w:val="24"/>
          <w:szCs w:val="24"/>
        </w:rPr>
        <w:t xml:space="preserve">6.03-85 «Автомобильные дороги. 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t>Требования к эксплуатационному состоянию, допустимому по условиям обеспечения безопасности дорожного движения», требованиями технической безопасности в соответствии с Порядком проведения оценки уровня содержания автомобильных дорог общего пользования федерального значения, утвержденным приказом Минтранса России от 08.06.2012 №163. Требования к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ГОСТ 33387-2015 «Дороги автомобильные общего пользования. Противо</w:t>
      </w:r>
      <w:r w:rsidRPr="0032152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t>ололедные материалы. Технические требования»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Подрядчик выполняет работы по предписаниям ГИБДД.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 xml:space="preserve">Применяемые технологии и методы производства работ должны 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соответствовать требованиям государственных стандартов, санитарных норм и требованиям заказчика.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Приемка работ представителями Заказчика производится, как в светлое, так и в темное время суток с целью выявления степени восприятия элементов безопасности дорожного движения (уровень очистки полотна, бордюрного камня, дорожные знаки). При обнаружении несоответствия установленным требованиям выявляются объемы невыполненных работ.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При проведении работ Подрядчик отвечает за ежедневную уборку.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 ежемесячно.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321523" w:rsidRPr="00321523" w:rsidRDefault="00321523" w:rsidP="007A12D3">
      <w:pPr>
        <w:widowControl w:val="0"/>
        <w:numPr>
          <w:ilvl w:val="2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Датой сдачи выполненных работ считается день представления Заказчику 2 (двух) экземпляров Акта о приемке выполненных работ, подписанных Подрядчиком. Работы считаются принятыми, если Акт о приемке выполненных работ подписан ответственными представителями Сторон.</w:t>
      </w:r>
    </w:p>
    <w:p w:rsidR="00321523" w:rsidRPr="00321523" w:rsidRDefault="00321523" w:rsidP="007A12D3">
      <w:pPr>
        <w:widowControl w:val="0"/>
        <w:numPr>
          <w:ilvl w:val="1"/>
          <w:numId w:val="18"/>
        </w:numPr>
        <w:tabs>
          <w:tab w:val="left" w:pos="0"/>
        </w:tabs>
        <w:suppressAutoHyphens/>
        <w:autoSpaceDN w:val="0"/>
        <w:spacing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321523" w:rsidRPr="00321523" w:rsidRDefault="00321523" w:rsidP="00321523">
      <w:pPr>
        <w:widowControl w:val="0"/>
        <w:numPr>
          <w:ilvl w:val="0"/>
          <w:numId w:val="19"/>
        </w:numPr>
        <w:suppressAutoHyphens/>
        <w:autoSpaceDN w:val="0"/>
        <w:spacing w:before="120" w:after="6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6"/>
    </w:p>
    <w:p w:rsidR="00321523" w:rsidRPr="00321523" w:rsidRDefault="00321523" w:rsidP="00321523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321523" w:rsidRPr="00321523" w:rsidRDefault="00321523" w:rsidP="00321523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Подрядчиком работы должно соответствовать условиям контракта. </w:t>
      </w:r>
      <w:r w:rsidRPr="00321523">
        <w:rPr>
          <w:rFonts w:ascii="Times New Roman" w:eastAsia="Times New Roman" w:hAnsi="Times New Roman" w:cs="Times New Roman"/>
          <w:bCs/>
          <w:sz w:val="24"/>
          <w:szCs w:val="24"/>
        </w:rPr>
        <w:t>Подрядчик в своей работе должен руководствоваться методическими рекомендациями по ремонту и содержанию автомобильных дорог общего пользования (отраслевой дорожный методический документ), действующими нормами и техническими условиями, в соответствии с действующими законодательными, нормативными и методическими документами.</w:t>
      </w:r>
    </w:p>
    <w:p w:rsidR="00321523" w:rsidRPr="00321523" w:rsidRDefault="00321523" w:rsidP="003215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523">
        <w:rPr>
          <w:rFonts w:ascii="Times New Roman" w:eastAsia="Times New Roman" w:hAnsi="Times New Roman" w:cs="Times New Roman"/>
          <w:bCs/>
          <w:sz w:val="24"/>
          <w:szCs w:val="24"/>
        </w:rPr>
        <w:t xml:space="preserve">6.3. </w:t>
      </w:r>
      <w:r w:rsidRPr="00321523"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2473E6" w:rsidRPr="002473E6" w:rsidRDefault="002473E6" w:rsidP="002473E6">
      <w:pPr>
        <w:pStyle w:val="af"/>
        <w:widowControl w:val="0"/>
        <w:numPr>
          <w:ilvl w:val="0"/>
          <w:numId w:val="20"/>
        </w:numPr>
        <w:shd w:val="clear" w:color="auto" w:fill="FFFFFF"/>
        <w:autoSpaceDN w:val="0"/>
        <w:spacing w:before="120" w:after="120"/>
        <w:ind w:left="0" w:firstLine="567"/>
        <w:jc w:val="center"/>
        <w:textAlignment w:val="baseline"/>
        <w:rPr>
          <w:b/>
        </w:rPr>
      </w:pPr>
      <w:r w:rsidRPr="002473E6">
        <w:rPr>
          <w:b/>
        </w:rPr>
        <w:t>Гарантия качества Работы, гарантийный срок и объем предоставления гарантии качества</w:t>
      </w:r>
    </w:p>
    <w:p w:rsidR="002473E6" w:rsidRPr="002473E6" w:rsidRDefault="002473E6" w:rsidP="002473E6">
      <w:pPr>
        <w:widowControl w:val="0"/>
        <w:numPr>
          <w:ilvl w:val="0"/>
          <w:numId w:val="10"/>
        </w:numPr>
        <w:suppressAutoHyphens/>
        <w:autoSpaceDN w:val="0"/>
        <w:spacing w:after="0" w:line="270" w:lineRule="exact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Срок предоставления гарантий качества выполняемых работ - на весь срок исполнения контракта. Объем гарантий качества выполняемых работ - 100 % в течение срока действия гарантии качества. </w:t>
      </w:r>
    </w:p>
    <w:p w:rsidR="002473E6" w:rsidRPr="002473E6" w:rsidRDefault="002473E6" w:rsidP="002473E6">
      <w:pPr>
        <w:widowControl w:val="0"/>
        <w:numPr>
          <w:ilvl w:val="1"/>
          <w:numId w:val="11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Качество работ должно соответствовать требованиям, указанным в Приложении к Контракту «Техническое задание».</w:t>
      </w:r>
    </w:p>
    <w:p w:rsidR="002473E6" w:rsidRPr="002473E6" w:rsidRDefault="002473E6" w:rsidP="002473E6">
      <w:pPr>
        <w:widowControl w:val="0"/>
        <w:numPr>
          <w:ilvl w:val="1"/>
          <w:numId w:val="11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2473E6" w:rsidRPr="002473E6" w:rsidRDefault="002473E6" w:rsidP="002473E6">
      <w:pPr>
        <w:widowControl w:val="0"/>
        <w:numPr>
          <w:ilvl w:val="1"/>
          <w:numId w:val="11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 Юридическую и материальную ответственность, оплату штрафов, наложенных </w:t>
      </w: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2473E6" w:rsidRPr="002473E6" w:rsidRDefault="002473E6" w:rsidP="002473E6">
      <w:pPr>
        <w:widowControl w:val="0"/>
        <w:numPr>
          <w:ilvl w:val="1"/>
          <w:numId w:val="11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2473E6" w:rsidRPr="002473E6" w:rsidRDefault="002473E6" w:rsidP="002473E6">
      <w:pPr>
        <w:widowControl w:val="0"/>
        <w:numPr>
          <w:ilvl w:val="1"/>
          <w:numId w:val="11"/>
        </w:numPr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38628B" w:rsidRDefault="0038628B" w:rsidP="0038628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2AE" w:rsidRDefault="004612AE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F9A" w:rsidRDefault="00684F9A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2AE" w:rsidRDefault="004612AE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6AB">
        <w:rPr>
          <w:rFonts w:ascii="Times New Roman" w:hAnsi="Times New Roman" w:cs="Times New Roman"/>
          <w:sz w:val="24"/>
          <w:szCs w:val="24"/>
        </w:rPr>
        <w:t>С.В. Напольских</w:t>
      </w:r>
    </w:p>
    <w:p w:rsidR="00684F9A" w:rsidRDefault="00684F9A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AB" w:rsidRPr="002A41FB" w:rsidRDefault="004612AE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6AB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6AB">
        <w:rPr>
          <w:rFonts w:ascii="Times New Roman" w:hAnsi="Times New Roman" w:cs="Times New Roman"/>
          <w:sz w:val="24"/>
          <w:szCs w:val="24"/>
        </w:rPr>
        <w:t>Царькова</w:t>
      </w:r>
    </w:p>
    <w:p w:rsidR="004612AE" w:rsidRPr="0021704E" w:rsidRDefault="004612AE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</w:rPr>
      </w:pPr>
    </w:p>
    <w:p w:rsidR="004612AE" w:rsidRDefault="004612AE" w:rsidP="004612AE">
      <w:pPr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628B" w:rsidRDefault="0038628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10447" w:type="dxa"/>
        <w:jc w:val="right"/>
        <w:tblLayout w:type="fixed"/>
        <w:tblLook w:val="04A0"/>
      </w:tblPr>
      <w:tblGrid>
        <w:gridCol w:w="10447"/>
      </w:tblGrid>
      <w:tr w:rsidR="00321523" w:rsidRPr="00321523" w:rsidTr="0038628B">
        <w:trPr>
          <w:trHeight w:val="375"/>
          <w:jc w:val="right"/>
        </w:trPr>
        <w:tc>
          <w:tcPr>
            <w:tcW w:w="10447" w:type="dxa"/>
          </w:tcPr>
          <w:p w:rsidR="00321523" w:rsidRPr="00321523" w:rsidRDefault="00321523" w:rsidP="00321523">
            <w:pPr>
              <w:autoSpaceDN w:val="0"/>
              <w:spacing w:after="0" w:line="240" w:lineRule="auto"/>
              <w:ind w:firstLine="5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21523" w:rsidRPr="00321523" w:rsidRDefault="00321523" w:rsidP="00321523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523">
              <w:rPr>
                <w:rFonts w:ascii="Times New Roman" w:eastAsia="Times New Roman" w:hAnsi="Times New Roman" w:cs="Times New Roman"/>
                <w:sz w:val="24"/>
                <w:szCs w:val="24"/>
              </w:rPr>
              <w:t>к Техническому заданию</w:t>
            </w:r>
          </w:p>
          <w:p w:rsidR="00321523" w:rsidRPr="00321523" w:rsidRDefault="00321523" w:rsidP="0032152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автомобильных дорог, остановок, тротуаров</w:t>
            </w:r>
          </w:p>
          <w:p w:rsidR="00321523" w:rsidRPr="00321523" w:rsidRDefault="00321523" w:rsidP="0032152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МО «Поселок Вольгинский»</w:t>
            </w:r>
          </w:p>
          <w:tbl>
            <w:tblPr>
              <w:tblW w:w="9781" w:type="dxa"/>
              <w:tblInd w:w="441" w:type="dxa"/>
              <w:tblLayout w:type="fixed"/>
              <w:tblLook w:val="04A0"/>
            </w:tblPr>
            <w:tblGrid>
              <w:gridCol w:w="709"/>
              <w:gridCol w:w="5387"/>
              <w:gridCol w:w="992"/>
              <w:gridCol w:w="1276"/>
              <w:gridCol w:w="1417"/>
            </w:tblGrid>
            <w:tr w:rsidR="00321523" w:rsidRPr="00321523" w:rsidTr="00C037B8">
              <w:trPr>
                <w:trHeight w:val="645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Местоположение автомобильной дороги (тротуара)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C03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Длина, п.м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C03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Ширина, п.м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C03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Площадь, кв.м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97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Основные улицы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ул.Старовская, ПК0+00 ПК9+30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6510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            ПК 9.30+23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161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(уч. к с.Иваново L=367м.п.)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ул. Новосеменковская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color w:val="000000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color w:val="000000"/>
                      <w:kern w:val="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color w:val="000000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color w:val="000000"/>
                      <w:kern w:val="3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от Новосеменковская, д.4 до д.11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3000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вдоль Новосеменковская, д.22(160+60)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770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от Новосеменковская, д.19 до выезда на Перновку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2901,3</w:t>
                  </w:r>
                </w:p>
              </w:tc>
            </w:tr>
            <w:tr w:rsidR="00321523" w:rsidRPr="00321523" w:rsidTr="00C037B8">
              <w:trPr>
                <w:trHeight w:val="322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ул. Северная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3750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ул.Еськинская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1386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Выезд от ул. Еськинской до ул. Старовской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392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Проезд:  - 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900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-  №2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900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-  №3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490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-  №4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900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-  №5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2100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 xml:space="preserve">                -  №6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1400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ул.Заводская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  ПК0+00 ПК14+00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8400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  от ПК14+00 вправо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3000</w:t>
                  </w:r>
                </w:p>
              </w:tc>
            </w:tr>
            <w:tr w:rsidR="00321523" w:rsidRPr="00321523" w:rsidTr="00C037B8">
              <w:trPr>
                <w:trHeight w:val="522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-  от ПК14+00 влево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5200</w:t>
                  </w:r>
                </w:p>
              </w:tc>
            </w:tr>
            <w:tr w:rsidR="00321523" w:rsidRPr="00321523" w:rsidTr="00C037B8">
              <w:trPr>
                <w:trHeight w:val="376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SimSun" w:hAnsi="Times New Roman" w:cs="Times New Roman"/>
                      <w:b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b/>
                      <w:kern w:val="3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7276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widowControl w:val="0"/>
                    <w:suppressAutoHyphens/>
                    <w:autoSpaceDN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kern w:val="3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b/>
                      <w:bCs/>
                      <w:kern w:val="3"/>
                    </w:rPr>
                    <w:t>42160,3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97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Подъездные дороги к жилым домам и общественным зданиям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416,50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546,00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д.5 (141+29+18)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658,00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д.6 (83+61)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504,00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290,50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д.9а (банкетный) – проезд №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541,80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д.9 (ВКДЦ) – проезд №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653,40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238,50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556,50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367,50</w:t>
                  </w:r>
                </w:p>
              </w:tc>
            </w:tr>
            <w:tr w:rsidR="00321523" w:rsidRPr="00321523" w:rsidTr="00C037B8">
              <w:trPr>
                <w:trHeight w:val="31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д.11 (объезд бассейн + универмаг) – проезд № 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1530,00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д.14 (опорный пункт)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231,00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315,00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д.17 (110+80+18)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728,00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Старовская от д.17 к д.21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420,00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350,00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 между д.18-д.22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171,50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д.19,21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262,50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350,00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472,50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385,00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542,50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455,00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д.29,31,35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367,50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455,00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306,00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295,75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280,00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д.12- д.14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206,50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д.13,15,17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262,50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490,00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455,00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280,00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595,00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420,00</w:t>
                  </w:r>
                </w:p>
              </w:tc>
            </w:tr>
            <w:tr w:rsidR="00321523" w:rsidRPr="00321523" w:rsidTr="00C037B8">
              <w:trPr>
                <w:trHeight w:val="377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1F1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1F1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1F1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3919,20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1F13A2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kern w:val="3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1523" w:rsidRPr="00321523" w:rsidRDefault="00321523" w:rsidP="001F13A2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kern w:val="3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SimSun" w:hAnsi="Times New Roman" w:cs="Times New Roman"/>
                      <w:b/>
                      <w:bCs/>
                      <w:kern w:val="3"/>
                    </w:rPr>
                    <w:t>15398,95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978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Площадки для стоянки и разворота автомобилей к жилым домам и общественным зданиям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272,00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60,50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д.12-д.14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161,00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154,00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132,00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119,00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Новосеменковская, д.23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76,50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 ( ж/д)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180,00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                    (пристройка)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450,00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56,00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-2,00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-12,00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                   (18+1,5)/2*28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273,00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88,00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176,00</w:t>
                  </w:r>
                </w:p>
              </w:tc>
            </w:tr>
            <w:tr w:rsidR="00321523" w:rsidRPr="00321523" w:rsidTr="00C037B8">
              <w:trPr>
                <w:trHeight w:val="268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400,00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169,00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д.6-Стар д.10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229,50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д.7 (стоянка такси)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424,85</w:t>
                  </w:r>
                </w:p>
              </w:tc>
            </w:tr>
            <w:tr w:rsidR="00321523" w:rsidRPr="00321523" w:rsidTr="00C037B8">
              <w:trPr>
                <w:trHeight w:val="40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д.8 (подъезд к д/с Солнышко)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53,55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д.9 (ВКДЦ)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36,57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19,20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508,80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53,30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88,00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149,50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836,40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149,76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1591,20</w:t>
                  </w:r>
                </w:p>
              </w:tc>
            </w:tr>
            <w:tr w:rsidR="00321523" w:rsidRPr="00321523" w:rsidTr="00C037B8">
              <w:trPr>
                <w:trHeight w:val="267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(14*21)+(24*21,7)+(9,4*9)+(9*9)+(9*16)+(5*3*11)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1289,40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1289,40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д.13 (универмаг)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230,00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ул.Старовская д.12 Торгово-обществ центр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578,00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35,30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794,25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д.14 (пристройка)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204,25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63,00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11,30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355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Старовская, д.15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152,00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144,00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Старовская, д.20 (подъезды к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175,00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                д/с «Колокольчик»)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73,50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96,25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152,00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Старовская, д.26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202,50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270,00</w:t>
                  </w:r>
                </w:p>
              </w:tc>
            </w:tr>
            <w:tr w:rsidR="00321523" w:rsidRPr="00321523" w:rsidTr="00C037B8">
              <w:trPr>
                <w:trHeight w:val="297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2152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Остановка №1 (въезд в поселок) ((45*14)-7,0-72,0-38,5)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512,50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512,50</w:t>
                  </w:r>
                </w:p>
              </w:tc>
            </w:tr>
            <w:tr w:rsidR="00321523" w:rsidRPr="00321523" w:rsidTr="00C037B8">
              <w:trPr>
                <w:trHeight w:val="289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3 239,2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12 374,08</w:t>
                  </w:r>
                </w:p>
              </w:tc>
            </w:tr>
            <w:tr w:rsidR="00321523" w:rsidRPr="00321523" w:rsidTr="00C037B8">
              <w:trPr>
                <w:trHeight w:val="349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14 434,4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69 933,33</w:t>
                  </w:r>
                </w:p>
              </w:tc>
            </w:tr>
          </w:tbl>
          <w:p w:rsidR="00321523" w:rsidRPr="00D50E06" w:rsidRDefault="00321523" w:rsidP="003215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781" w:type="dxa"/>
              <w:tblInd w:w="441" w:type="dxa"/>
              <w:tblLayout w:type="fixed"/>
              <w:tblLook w:val="04A0"/>
            </w:tblPr>
            <w:tblGrid>
              <w:gridCol w:w="709"/>
              <w:gridCol w:w="5387"/>
              <w:gridCol w:w="992"/>
              <w:gridCol w:w="1276"/>
              <w:gridCol w:w="1417"/>
            </w:tblGrid>
            <w:tr w:rsidR="00321523" w:rsidRPr="00321523" w:rsidTr="00C037B8">
              <w:trPr>
                <w:trHeight w:val="330"/>
              </w:trPr>
              <w:tc>
                <w:tcPr>
                  <w:tcW w:w="836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Пешеходные дорожки и тротуары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1523" w:rsidRPr="00321523" w:rsidTr="00C037B8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Тротуары: - №1 (центральный)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1438,00</w:t>
                  </w:r>
                </w:p>
              </w:tc>
            </w:tr>
            <w:tr w:rsidR="00321523" w:rsidRPr="00321523" w:rsidTr="006F56E0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6F5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-</w:t>
                  </w:r>
                  <w:r w:rsidR="006F56E0">
                    <w:rPr>
                      <w:rFonts w:ascii="Times New Roman" w:eastAsia="Times New Roman" w:hAnsi="Times New Roman" w:cs="Times New Roman"/>
                    </w:rPr>
                    <w:t xml:space="preserve">     - Новосеменковская №4 –</w:t>
                  </w:r>
                  <w:r w:rsidR="006F56E0" w:rsidRPr="00321523">
                    <w:rPr>
                      <w:rFonts w:ascii="Times New Roman" w:eastAsia="Times New Roman" w:hAnsi="Times New Roman" w:cs="Times New Roman"/>
                    </w:rPr>
                    <w:t>МДОУ</w:t>
                  </w:r>
                  <w:r w:rsidR="006F56E0">
                    <w:rPr>
                      <w:rFonts w:ascii="Times New Roman" w:eastAsia="Times New Roman" w:hAnsi="Times New Roman" w:cs="Times New Roman"/>
                    </w:rPr>
                    <w:t xml:space="preserve"> –</w:t>
                  </w:r>
                  <w:r w:rsidRPr="00321523">
                    <w:rPr>
                      <w:rFonts w:ascii="Times New Roman" w:eastAsia="Times New Roman" w:hAnsi="Times New Roman" w:cs="Times New Roman"/>
                    </w:rPr>
                    <w:t>МСЧ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563,50</w:t>
                  </w:r>
                </w:p>
              </w:tc>
            </w:tr>
            <w:tr w:rsidR="00321523" w:rsidRPr="00321523" w:rsidTr="006F56E0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- Новосеменковская №4 к НЭБ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135,00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1,50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523" w:rsidRPr="00321523" w:rsidRDefault="00321523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>202,50</w:t>
                  </w:r>
                </w:p>
              </w:tc>
            </w:tr>
            <w:tr w:rsidR="006F56E0" w:rsidRPr="00321523" w:rsidTr="006F56E0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6F5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вдоль проездов № 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56E0" w:rsidRPr="00321523" w:rsidRDefault="006F56E0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165,00</w:t>
                  </w:r>
                </w:p>
              </w:tc>
            </w:tr>
            <w:tr w:rsidR="006F56E0" w:rsidRPr="00321523" w:rsidTr="006F56E0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6F5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1523">
                    <w:rPr>
                      <w:rFonts w:ascii="Times New Roman" w:eastAsia="Times New Roman" w:hAnsi="Times New Roman" w:cs="Times New Roman"/>
                    </w:rPr>
                    <w:t xml:space="preserve">   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вдоль проездов № 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6E0" w:rsidRPr="00321523" w:rsidRDefault="006F56E0" w:rsidP="00321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56E0" w:rsidRPr="00321523" w:rsidRDefault="006F56E0" w:rsidP="00321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360,00</w:t>
                  </w:r>
                </w:p>
              </w:tc>
            </w:tr>
          </w:tbl>
          <w:p w:rsidR="00321523" w:rsidRPr="00321523" w:rsidRDefault="00321523" w:rsidP="0032152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0F3B" w:rsidRDefault="00970F3B" w:rsidP="00970F3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473E6" w:rsidRDefault="002473E6" w:rsidP="00970F3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612AE" w:rsidRDefault="004612AE" w:rsidP="004612A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A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Напольских</w:t>
      </w:r>
    </w:p>
    <w:p w:rsidR="002706A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AB" w:rsidRPr="002A41F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Царькова</w:t>
      </w:r>
    </w:p>
    <w:p w:rsidR="002706AB" w:rsidRPr="0021704E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</w:rPr>
      </w:pPr>
    </w:p>
    <w:p w:rsidR="004612AE" w:rsidRDefault="004612AE" w:rsidP="004612AE">
      <w:pPr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3E6" w:rsidRPr="007A12D3" w:rsidRDefault="002473E6" w:rsidP="00970F3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D6824" w:rsidRDefault="00FD6824" w:rsidP="00FD6824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73E6" w:rsidRPr="00E64D10" w:rsidRDefault="002473E6" w:rsidP="002473E6">
      <w:pPr>
        <w:widowControl w:val="0"/>
        <w:suppressAutoHyphens/>
        <w:autoSpaceDN w:val="0"/>
        <w:spacing w:after="0" w:line="240" w:lineRule="auto"/>
        <w:ind w:left="5670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64D10">
        <w:rPr>
          <w:rFonts w:ascii="Times New Roman" w:eastAsia="SimSun" w:hAnsi="Times New Roman" w:cs="Times New Roman"/>
          <w:kern w:val="3"/>
          <w:sz w:val="24"/>
          <w:szCs w:val="24"/>
        </w:rPr>
        <w:t xml:space="preserve">к Информационной карте </w:t>
      </w:r>
    </w:p>
    <w:p w:rsidR="002473E6" w:rsidRDefault="002473E6" w:rsidP="002473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E64D10">
        <w:rPr>
          <w:rFonts w:ascii="Times New Roman" w:eastAsia="SimSun" w:hAnsi="Times New Roman" w:cs="Times New Roman"/>
          <w:kern w:val="3"/>
          <w:sz w:val="24"/>
          <w:szCs w:val="24"/>
        </w:rPr>
        <w:t>электронного аукциона</w:t>
      </w:r>
    </w:p>
    <w:p w:rsidR="002473E6" w:rsidRPr="009B1CB6" w:rsidRDefault="002473E6" w:rsidP="00FD6824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6824" w:rsidRPr="0021704E" w:rsidRDefault="00FD6824" w:rsidP="00FD68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824" w:rsidRPr="005E2178" w:rsidRDefault="00FD6824" w:rsidP="00FD6824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FD6824" w:rsidRPr="005E2178" w:rsidRDefault="00FD6824" w:rsidP="00FD6824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FD6824" w:rsidRDefault="00FD6824" w:rsidP="001F13A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1F13A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F13A2" w:rsidRPr="00321523">
        <w:rPr>
          <w:rFonts w:ascii="Times New Roman" w:eastAsia="Times New Roman" w:hAnsi="Times New Roman" w:cs="Times New Roman"/>
          <w:b/>
          <w:bCs/>
          <w:sz w:val="24"/>
          <w:szCs w:val="24"/>
        </w:rPr>
        <w:t>ыполнение работ по содержанию автомобильных дорог, остановок, тротуаров на территории МО «Поселок Вольгинский» в 202</w:t>
      </w:r>
      <w:r w:rsidR="006F56E0">
        <w:rPr>
          <w:rFonts w:ascii="Times New Roman" w:eastAsia="Times New Roman" w:hAnsi="Times New Roman" w:cs="Times New Roman"/>
          <w:b/>
          <w:bCs/>
          <w:sz w:val="24"/>
          <w:szCs w:val="24"/>
        </w:rPr>
        <w:t>1 году</w:t>
      </w:r>
    </w:p>
    <w:p w:rsidR="001F13A2" w:rsidRPr="0021704E" w:rsidRDefault="001F13A2" w:rsidP="001F13A2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5953"/>
      </w:tblGrid>
      <w:tr w:rsidR="00FD6824" w:rsidRPr="0021704E" w:rsidTr="00FD682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FD6824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FD6824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FD6824" w:rsidRPr="0021704E" w:rsidTr="00FD682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FD6824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FD6824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</w:t>
            </w:r>
            <w:r w:rsidR="00D21A3F" w:rsidRPr="00D21A3F">
              <w:rPr>
                <w:rFonts w:ascii="Times New Roman" w:eastAsia="Times New Roman" w:hAnsi="Times New Roman" w:cs="Times New Roman"/>
                <w:sz w:val="24"/>
                <w:szCs w:val="24"/>
              </w:rPr>
              <w:t>п. 4 ч. 1 ст. 22 Федерального закона от 05.04.2013 № 44-ФЗ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приказу Минэкономразвития РФ от 02.10.2013 г. № 567.</w:t>
            </w:r>
          </w:p>
        </w:tc>
      </w:tr>
      <w:tr w:rsidR="00FD6824" w:rsidRPr="0021704E" w:rsidTr="00FD682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FD6824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C634D1" w:rsidRDefault="00C634D1" w:rsidP="001F13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4D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3 859 666,00 руб. (три миллиона восемьсот пятьдесят девять тысяч шестьсот шестьдесят шесть рублей 00 копеек).</w:t>
            </w:r>
          </w:p>
        </w:tc>
      </w:tr>
      <w:tr w:rsidR="00FD6824" w:rsidRPr="0021704E" w:rsidTr="00FD6824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21704E" w:rsidRDefault="00FD6824" w:rsidP="00C634D1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 w:rsidR="001F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подготовки обоснования НМЦК: </w:t>
            </w:r>
            <w:r w:rsidR="00C634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</w:t>
            </w:r>
            <w:r w:rsidR="001F13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D6824" w:rsidRPr="0021704E" w:rsidRDefault="00FD6824" w:rsidP="00FD68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824" w:rsidRPr="0021704E" w:rsidRDefault="00FD6824" w:rsidP="00FD68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824" w:rsidRPr="0021704E" w:rsidRDefault="00FD6824" w:rsidP="00FD68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06A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Напольских</w:t>
      </w:r>
    </w:p>
    <w:p w:rsidR="002706A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AB" w:rsidRPr="002A41FB" w:rsidRDefault="002706AB" w:rsidP="002706AB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Царькова</w:t>
      </w:r>
    </w:p>
    <w:p w:rsidR="00FD6824" w:rsidRDefault="00FD6824" w:rsidP="00FD6824">
      <w:pPr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910" w:rsidRPr="00071F39" w:rsidRDefault="000C5910" w:rsidP="00D50E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5910" w:rsidRPr="00071F39" w:rsidSect="00B83F7A">
      <w:footerReference w:type="default" r:id="rId8"/>
      <w:footerReference w:type="first" r:id="rId9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D3" w:rsidRDefault="00D472D3" w:rsidP="00CC527E">
      <w:pPr>
        <w:spacing w:after="0" w:line="240" w:lineRule="auto"/>
      </w:pPr>
      <w:r>
        <w:separator/>
      </w:r>
    </w:p>
  </w:endnote>
  <w:endnote w:type="continuationSeparator" w:id="1">
    <w:p w:rsidR="00D472D3" w:rsidRDefault="00D472D3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51744"/>
    </w:sdtPr>
    <w:sdtContent>
      <w:p w:rsidR="002B09C4" w:rsidRDefault="002B09C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36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4" w:rsidRDefault="002B09C4" w:rsidP="002A54F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D3" w:rsidRDefault="00D472D3" w:rsidP="00CC527E">
      <w:pPr>
        <w:spacing w:after="0" w:line="240" w:lineRule="auto"/>
      </w:pPr>
      <w:r>
        <w:separator/>
      </w:r>
    </w:p>
  </w:footnote>
  <w:footnote w:type="continuationSeparator" w:id="1">
    <w:p w:rsidR="00D472D3" w:rsidRDefault="00D472D3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2">
    <w:nsid w:val="07B31731"/>
    <w:multiLevelType w:val="multilevel"/>
    <w:tmpl w:val="AFFCF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A9C43ED"/>
    <w:multiLevelType w:val="multilevel"/>
    <w:tmpl w:val="F3164C0C"/>
    <w:lvl w:ilvl="0">
      <w:start w:val="1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5CF2"/>
    <w:multiLevelType w:val="multilevel"/>
    <w:tmpl w:val="03763B66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99607E3"/>
    <w:multiLevelType w:val="multilevel"/>
    <w:tmpl w:val="6B74D5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D8329C7"/>
    <w:multiLevelType w:val="multilevel"/>
    <w:tmpl w:val="DEF4DF34"/>
    <w:styleLink w:val="WWNum3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0">
    <w:nsid w:val="34D80E80"/>
    <w:multiLevelType w:val="multilevel"/>
    <w:tmpl w:val="DF74DEB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35EF5541"/>
    <w:multiLevelType w:val="multilevel"/>
    <w:tmpl w:val="D512AD66"/>
    <w:styleLink w:val="WWNum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1AA5CE8"/>
    <w:multiLevelType w:val="multilevel"/>
    <w:tmpl w:val="5EAA2D6A"/>
    <w:styleLink w:val="WWNum3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F1C3127"/>
    <w:multiLevelType w:val="multilevel"/>
    <w:tmpl w:val="A2D419EC"/>
    <w:styleLink w:val="WWNum34"/>
    <w:lvl w:ilvl="0">
      <w:start w:val="1"/>
      <w:numFmt w:val="decimal"/>
      <w:lvlText w:val="5.%1"/>
      <w:lvlJc w:val="left"/>
    </w:lvl>
    <w:lvl w:ilvl="1">
      <w:start w:val="1"/>
      <w:numFmt w:val="decimal"/>
      <w:lvlText w:val="5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0297F2D"/>
    <w:multiLevelType w:val="hybridMultilevel"/>
    <w:tmpl w:val="7F9E58A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136A"/>
    <w:multiLevelType w:val="multilevel"/>
    <w:tmpl w:val="D98E9804"/>
    <w:styleLink w:val="WWNum35"/>
    <w:lvl w:ilvl="0">
      <w:start w:val="1"/>
      <w:numFmt w:val="decimal"/>
      <w:lvlText w:val="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04345B9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26">
    <w:nsid w:val="782026BA"/>
    <w:multiLevelType w:val="multilevel"/>
    <w:tmpl w:val="7CCC33C6"/>
    <w:styleLink w:val="WWNum36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11"/>
  </w:num>
  <w:num w:numId="5">
    <w:abstractNumId w:val="23"/>
  </w:num>
  <w:num w:numId="6">
    <w:abstractNumId w:val="24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4">
    <w:abstractNumId w:val="14"/>
  </w:num>
  <w:num w:numId="15">
    <w:abstractNumId w:val="19"/>
  </w:num>
  <w:num w:numId="16">
    <w:abstractNumId w:val="5"/>
  </w:num>
  <w:num w:numId="17">
    <w:abstractNumId w:val="17"/>
  </w:num>
  <w:num w:numId="18">
    <w:abstractNumId w:val="22"/>
  </w:num>
  <w:num w:numId="19">
    <w:abstractNumId w:val="16"/>
  </w:num>
  <w:num w:numId="20">
    <w:abstractNumId w:val="6"/>
  </w:num>
  <w:num w:numId="21">
    <w:abstractNumId w:val="9"/>
  </w:num>
  <w:num w:numId="22">
    <w:abstractNumId w:val="13"/>
  </w:num>
  <w:num w:numId="23">
    <w:abstractNumId w:val="24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4">
    <w:abstractNumId w:val="19"/>
    <w:lvlOverride w:ilvl="0">
      <w:startOverride w:val="1"/>
    </w:lvlOverride>
  </w:num>
  <w:num w:numId="25">
    <w:abstractNumId w:val="24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26">
    <w:abstractNumId w:val="3"/>
  </w:num>
  <w:num w:numId="27">
    <w:abstractNumId w:val="10"/>
  </w:num>
  <w:num w:numId="28">
    <w:abstractNumId w:val="20"/>
  </w:num>
  <w:num w:numId="29">
    <w:abstractNumId w:val="18"/>
  </w:num>
  <w:num w:numId="30">
    <w:abstractNumId w:val="2"/>
  </w:num>
  <w:num w:numId="3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058B"/>
    <w:rsid w:val="000020DE"/>
    <w:rsid w:val="000047B2"/>
    <w:rsid w:val="00016730"/>
    <w:rsid w:val="0002400D"/>
    <w:rsid w:val="00024AE0"/>
    <w:rsid w:val="00024CB3"/>
    <w:rsid w:val="00033017"/>
    <w:rsid w:val="00051676"/>
    <w:rsid w:val="000548AD"/>
    <w:rsid w:val="00055DCC"/>
    <w:rsid w:val="000570E0"/>
    <w:rsid w:val="00071F39"/>
    <w:rsid w:val="000939EA"/>
    <w:rsid w:val="000B2ED9"/>
    <w:rsid w:val="000B4AA9"/>
    <w:rsid w:val="000B7787"/>
    <w:rsid w:val="000C5910"/>
    <w:rsid w:val="000E308F"/>
    <w:rsid w:val="000E367D"/>
    <w:rsid w:val="000F1AEF"/>
    <w:rsid w:val="000F1BD1"/>
    <w:rsid w:val="000F2A8D"/>
    <w:rsid w:val="000F3974"/>
    <w:rsid w:val="000F4253"/>
    <w:rsid w:val="00106433"/>
    <w:rsid w:val="00107312"/>
    <w:rsid w:val="001077F0"/>
    <w:rsid w:val="00110280"/>
    <w:rsid w:val="001115CA"/>
    <w:rsid w:val="001266D2"/>
    <w:rsid w:val="00136C84"/>
    <w:rsid w:val="00142835"/>
    <w:rsid w:val="001435FA"/>
    <w:rsid w:val="001558EA"/>
    <w:rsid w:val="00160CD7"/>
    <w:rsid w:val="00162513"/>
    <w:rsid w:val="00163067"/>
    <w:rsid w:val="0017112B"/>
    <w:rsid w:val="001815AD"/>
    <w:rsid w:val="001818ED"/>
    <w:rsid w:val="00182275"/>
    <w:rsid w:val="001830B1"/>
    <w:rsid w:val="00184177"/>
    <w:rsid w:val="00190D96"/>
    <w:rsid w:val="001A07FB"/>
    <w:rsid w:val="001A5D0B"/>
    <w:rsid w:val="001C66DF"/>
    <w:rsid w:val="001C75FE"/>
    <w:rsid w:val="001D2354"/>
    <w:rsid w:val="001D44D3"/>
    <w:rsid w:val="001E3C10"/>
    <w:rsid w:val="001F014E"/>
    <w:rsid w:val="001F13A2"/>
    <w:rsid w:val="001F33F0"/>
    <w:rsid w:val="001F43B6"/>
    <w:rsid w:val="001F77E9"/>
    <w:rsid w:val="00200855"/>
    <w:rsid w:val="00201C37"/>
    <w:rsid w:val="002139EB"/>
    <w:rsid w:val="0021704E"/>
    <w:rsid w:val="00224774"/>
    <w:rsid w:val="00240CC7"/>
    <w:rsid w:val="00247225"/>
    <w:rsid w:val="002473E6"/>
    <w:rsid w:val="00250E5C"/>
    <w:rsid w:val="002706AB"/>
    <w:rsid w:val="002814AE"/>
    <w:rsid w:val="002A54F0"/>
    <w:rsid w:val="002A5D64"/>
    <w:rsid w:val="002B09C4"/>
    <w:rsid w:val="002B382E"/>
    <w:rsid w:val="002B59EE"/>
    <w:rsid w:val="002C78DA"/>
    <w:rsid w:val="002E3C85"/>
    <w:rsid w:val="002E4AB4"/>
    <w:rsid w:val="002E6127"/>
    <w:rsid w:val="002E6CAF"/>
    <w:rsid w:val="002E7B43"/>
    <w:rsid w:val="002F00DE"/>
    <w:rsid w:val="00307CFA"/>
    <w:rsid w:val="00311E40"/>
    <w:rsid w:val="00320211"/>
    <w:rsid w:val="00321523"/>
    <w:rsid w:val="003238C4"/>
    <w:rsid w:val="00326D91"/>
    <w:rsid w:val="00332E5A"/>
    <w:rsid w:val="0034068A"/>
    <w:rsid w:val="003565CF"/>
    <w:rsid w:val="003606B5"/>
    <w:rsid w:val="00366614"/>
    <w:rsid w:val="0038628B"/>
    <w:rsid w:val="0039138D"/>
    <w:rsid w:val="00394476"/>
    <w:rsid w:val="003B03E1"/>
    <w:rsid w:val="003B053D"/>
    <w:rsid w:val="003B4290"/>
    <w:rsid w:val="003B69FB"/>
    <w:rsid w:val="003C149E"/>
    <w:rsid w:val="003D43D2"/>
    <w:rsid w:val="003F18E6"/>
    <w:rsid w:val="0040003E"/>
    <w:rsid w:val="0040790E"/>
    <w:rsid w:val="00416629"/>
    <w:rsid w:val="00426C40"/>
    <w:rsid w:val="00432482"/>
    <w:rsid w:val="00432BC9"/>
    <w:rsid w:val="00440620"/>
    <w:rsid w:val="00442B7E"/>
    <w:rsid w:val="00445697"/>
    <w:rsid w:val="00447D27"/>
    <w:rsid w:val="00452B2F"/>
    <w:rsid w:val="004612AE"/>
    <w:rsid w:val="00475229"/>
    <w:rsid w:val="00484493"/>
    <w:rsid w:val="00484635"/>
    <w:rsid w:val="004A2F6E"/>
    <w:rsid w:val="004B5AE0"/>
    <w:rsid w:val="004C7F6B"/>
    <w:rsid w:val="004D1ADF"/>
    <w:rsid w:val="004E0D54"/>
    <w:rsid w:val="004E4CC4"/>
    <w:rsid w:val="004E5492"/>
    <w:rsid w:val="004F2794"/>
    <w:rsid w:val="004F513F"/>
    <w:rsid w:val="004F67D0"/>
    <w:rsid w:val="00500D09"/>
    <w:rsid w:val="00501743"/>
    <w:rsid w:val="00501FE5"/>
    <w:rsid w:val="005037FE"/>
    <w:rsid w:val="00511365"/>
    <w:rsid w:val="0052158F"/>
    <w:rsid w:val="00545E6C"/>
    <w:rsid w:val="00551DF0"/>
    <w:rsid w:val="00553BFB"/>
    <w:rsid w:val="00564850"/>
    <w:rsid w:val="00566CA8"/>
    <w:rsid w:val="005670B3"/>
    <w:rsid w:val="00567105"/>
    <w:rsid w:val="00570CCA"/>
    <w:rsid w:val="005924D9"/>
    <w:rsid w:val="00594046"/>
    <w:rsid w:val="00594E06"/>
    <w:rsid w:val="005A5F64"/>
    <w:rsid w:val="005A7F3C"/>
    <w:rsid w:val="005B1A03"/>
    <w:rsid w:val="005B25DD"/>
    <w:rsid w:val="005C18C3"/>
    <w:rsid w:val="005C2F07"/>
    <w:rsid w:val="005E78D8"/>
    <w:rsid w:val="005F139B"/>
    <w:rsid w:val="005F181B"/>
    <w:rsid w:val="005F2A5D"/>
    <w:rsid w:val="005F4515"/>
    <w:rsid w:val="005F4720"/>
    <w:rsid w:val="005F7B28"/>
    <w:rsid w:val="0060273A"/>
    <w:rsid w:val="00612EA9"/>
    <w:rsid w:val="00625AE6"/>
    <w:rsid w:val="006270AC"/>
    <w:rsid w:val="00634937"/>
    <w:rsid w:val="00634A37"/>
    <w:rsid w:val="0063741A"/>
    <w:rsid w:val="00637C2C"/>
    <w:rsid w:val="006462F9"/>
    <w:rsid w:val="006523B5"/>
    <w:rsid w:val="006609D1"/>
    <w:rsid w:val="0067791B"/>
    <w:rsid w:val="00680644"/>
    <w:rsid w:val="00681399"/>
    <w:rsid w:val="00684F9A"/>
    <w:rsid w:val="0069200A"/>
    <w:rsid w:val="00693AE6"/>
    <w:rsid w:val="00694FCB"/>
    <w:rsid w:val="006963FB"/>
    <w:rsid w:val="006D1BF9"/>
    <w:rsid w:val="006F00F0"/>
    <w:rsid w:val="006F0167"/>
    <w:rsid w:val="006F13F4"/>
    <w:rsid w:val="006F31CF"/>
    <w:rsid w:val="006F56E0"/>
    <w:rsid w:val="006F5D54"/>
    <w:rsid w:val="0070244F"/>
    <w:rsid w:val="00702EC6"/>
    <w:rsid w:val="007218A5"/>
    <w:rsid w:val="00721C4F"/>
    <w:rsid w:val="00722AD3"/>
    <w:rsid w:val="00731073"/>
    <w:rsid w:val="00735B5B"/>
    <w:rsid w:val="00735DB7"/>
    <w:rsid w:val="00744753"/>
    <w:rsid w:val="00746D19"/>
    <w:rsid w:val="00747FF9"/>
    <w:rsid w:val="0079741F"/>
    <w:rsid w:val="007A040F"/>
    <w:rsid w:val="007A12D3"/>
    <w:rsid w:val="007B1480"/>
    <w:rsid w:val="007C0B85"/>
    <w:rsid w:val="007C23B8"/>
    <w:rsid w:val="007C77C8"/>
    <w:rsid w:val="007D1B50"/>
    <w:rsid w:val="007D5831"/>
    <w:rsid w:val="007D7DE0"/>
    <w:rsid w:val="007E1304"/>
    <w:rsid w:val="007E1E0A"/>
    <w:rsid w:val="007E34EA"/>
    <w:rsid w:val="007E597A"/>
    <w:rsid w:val="007E7FE5"/>
    <w:rsid w:val="007F0B2C"/>
    <w:rsid w:val="007F2C73"/>
    <w:rsid w:val="007F524B"/>
    <w:rsid w:val="00805445"/>
    <w:rsid w:val="00806191"/>
    <w:rsid w:val="00822073"/>
    <w:rsid w:val="00831DD0"/>
    <w:rsid w:val="00860023"/>
    <w:rsid w:val="008723C0"/>
    <w:rsid w:val="00873F91"/>
    <w:rsid w:val="00875D0D"/>
    <w:rsid w:val="008779F1"/>
    <w:rsid w:val="008858C5"/>
    <w:rsid w:val="00892B9B"/>
    <w:rsid w:val="00893453"/>
    <w:rsid w:val="008A63C1"/>
    <w:rsid w:val="008B057A"/>
    <w:rsid w:val="008B51FB"/>
    <w:rsid w:val="008C3404"/>
    <w:rsid w:val="008C7F83"/>
    <w:rsid w:val="008D01C6"/>
    <w:rsid w:val="008E7E53"/>
    <w:rsid w:val="008F1B65"/>
    <w:rsid w:val="008F375F"/>
    <w:rsid w:val="009039F5"/>
    <w:rsid w:val="009061EA"/>
    <w:rsid w:val="009104CA"/>
    <w:rsid w:val="00916B2F"/>
    <w:rsid w:val="00926334"/>
    <w:rsid w:val="009442D4"/>
    <w:rsid w:val="0094670F"/>
    <w:rsid w:val="00952DFB"/>
    <w:rsid w:val="009538C6"/>
    <w:rsid w:val="00961A80"/>
    <w:rsid w:val="00963310"/>
    <w:rsid w:val="009670F5"/>
    <w:rsid w:val="00967277"/>
    <w:rsid w:val="00970F3B"/>
    <w:rsid w:val="00971226"/>
    <w:rsid w:val="00985C83"/>
    <w:rsid w:val="0099265E"/>
    <w:rsid w:val="009A7469"/>
    <w:rsid w:val="009B3075"/>
    <w:rsid w:val="009B4683"/>
    <w:rsid w:val="009C08E2"/>
    <w:rsid w:val="009C51DE"/>
    <w:rsid w:val="009C6346"/>
    <w:rsid w:val="009C7942"/>
    <w:rsid w:val="009D0636"/>
    <w:rsid w:val="009D5E36"/>
    <w:rsid w:val="009D74F9"/>
    <w:rsid w:val="009E0F50"/>
    <w:rsid w:val="009E3242"/>
    <w:rsid w:val="009E4B78"/>
    <w:rsid w:val="009F0CD6"/>
    <w:rsid w:val="00A00552"/>
    <w:rsid w:val="00A00768"/>
    <w:rsid w:val="00A00F18"/>
    <w:rsid w:val="00A05306"/>
    <w:rsid w:val="00A05BD4"/>
    <w:rsid w:val="00A06AB0"/>
    <w:rsid w:val="00A07CC1"/>
    <w:rsid w:val="00A12D2F"/>
    <w:rsid w:val="00A26815"/>
    <w:rsid w:val="00A33007"/>
    <w:rsid w:val="00A3321E"/>
    <w:rsid w:val="00A33E15"/>
    <w:rsid w:val="00A419B3"/>
    <w:rsid w:val="00A42BF2"/>
    <w:rsid w:val="00A4683A"/>
    <w:rsid w:val="00A511F6"/>
    <w:rsid w:val="00A53D03"/>
    <w:rsid w:val="00A551EE"/>
    <w:rsid w:val="00A568F4"/>
    <w:rsid w:val="00A71AC0"/>
    <w:rsid w:val="00A77287"/>
    <w:rsid w:val="00A836B2"/>
    <w:rsid w:val="00A84B58"/>
    <w:rsid w:val="00A86073"/>
    <w:rsid w:val="00A907C9"/>
    <w:rsid w:val="00A94647"/>
    <w:rsid w:val="00A96429"/>
    <w:rsid w:val="00AC0F81"/>
    <w:rsid w:val="00AC150A"/>
    <w:rsid w:val="00AD04C8"/>
    <w:rsid w:val="00AD3B6A"/>
    <w:rsid w:val="00AD6CA8"/>
    <w:rsid w:val="00AF47AF"/>
    <w:rsid w:val="00B25D12"/>
    <w:rsid w:val="00B27E10"/>
    <w:rsid w:val="00B31FB6"/>
    <w:rsid w:val="00B3580C"/>
    <w:rsid w:val="00B368C0"/>
    <w:rsid w:val="00B37605"/>
    <w:rsid w:val="00B44987"/>
    <w:rsid w:val="00B50E76"/>
    <w:rsid w:val="00B53327"/>
    <w:rsid w:val="00B5394E"/>
    <w:rsid w:val="00B60FFB"/>
    <w:rsid w:val="00B62D7D"/>
    <w:rsid w:val="00B67C89"/>
    <w:rsid w:val="00B70A95"/>
    <w:rsid w:val="00B74B4F"/>
    <w:rsid w:val="00B7574A"/>
    <w:rsid w:val="00B75D0E"/>
    <w:rsid w:val="00B76210"/>
    <w:rsid w:val="00B81626"/>
    <w:rsid w:val="00B81A2E"/>
    <w:rsid w:val="00B83F7A"/>
    <w:rsid w:val="00B84396"/>
    <w:rsid w:val="00B870C0"/>
    <w:rsid w:val="00B9042C"/>
    <w:rsid w:val="00B91D8B"/>
    <w:rsid w:val="00BA1FF0"/>
    <w:rsid w:val="00BA4662"/>
    <w:rsid w:val="00BA7617"/>
    <w:rsid w:val="00BC5101"/>
    <w:rsid w:val="00BE07DB"/>
    <w:rsid w:val="00BE399C"/>
    <w:rsid w:val="00C0041C"/>
    <w:rsid w:val="00C00CCF"/>
    <w:rsid w:val="00C037B8"/>
    <w:rsid w:val="00C03D82"/>
    <w:rsid w:val="00C0731D"/>
    <w:rsid w:val="00C16B74"/>
    <w:rsid w:val="00C17997"/>
    <w:rsid w:val="00C20013"/>
    <w:rsid w:val="00C22AF8"/>
    <w:rsid w:val="00C26403"/>
    <w:rsid w:val="00C31830"/>
    <w:rsid w:val="00C350E8"/>
    <w:rsid w:val="00C634D1"/>
    <w:rsid w:val="00C64944"/>
    <w:rsid w:val="00C65329"/>
    <w:rsid w:val="00C673CA"/>
    <w:rsid w:val="00C72F3A"/>
    <w:rsid w:val="00C7394B"/>
    <w:rsid w:val="00C75B72"/>
    <w:rsid w:val="00C9341A"/>
    <w:rsid w:val="00C9353E"/>
    <w:rsid w:val="00C95704"/>
    <w:rsid w:val="00CA1D24"/>
    <w:rsid w:val="00CB4ABE"/>
    <w:rsid w:val="00CC276B"/>
    <w:rsid w:val="00CC44F8"/>
    <w:rsid w:val="00CC527E"/>
    <w:rsid w:val="00CC53FF"/>
    <w:rsid w:val="00CF3C11"/>
    <w:rsid w:val="00CF73F8"/>
    <w:rsid w:val="00D03B68"/>
    <w:rsid w:val="00D12856"/>
    <w:rsid w:val="00D21A3F"/>
    <w:rsid w:val="00D24863"/>
    <w:rsid w:val="00D24AAD"/>
    <w:rsid w:val="00D304E3"/>
    <w:rsid w:val="00D3189B"/>
    <w:rsid w:val="00D37A72"/>
    <w:rsid w:val="00D4109F"/>
    <w:rsid w:val="00D41D05"/>
    <w:rsid w:val="00D45079"/>
    <w:rsid w:val="00D472D3"/>
    <w:rsid w:val="00D50B09"/>
    <w:rsid w:val="00D50E06"/>
    <w:rsid w:val="00D531C2"/>
    <w:rsid w:val="00D6232E"/>
    <w:rsid w:val="00D71E63"/>
    <w:rsid w:val="00D742ED"/>
    <w:rsid w:val="00D80791"/>
    <w:rsid w:val="00D90123"/>
    <w:rsid w:val="00D915D8"/>
    <w:rsid w:val="00DA0257"/>
    <w:rsid w:val="00DB7D34"/>
    <w:rsid w:val="00DC0778"/>
    <w:rsid w:val="00DC0F0F"/>
    <w:rsid w:val="00DD0B67"/>
    <w:rsid w:val="00DE4580"/>
    <w:rsid w:val="00DE5A6E"/>
    <w:rsid w:val="00DF0DBF"/>
    <w:rsid w:val="00E01C0F"/>
    <w:rsid w:val="00E03CD2"/>
    <w:rsid w:val="00E07D01"/>
    <w:rsid w:val="00E2202F"/>
    <w:rsid w:val="00E36D7C"/>
    <w:rsid w:val="00E56BF7"/>
    <w:rsid w:val="00E61297"/>
    <w:rsid w:val="00E64D10"/>
    <w:rsid w:val="00E83A9B"/>
    <w:rsid w:val="00E8534A"/>
    <w:rsid w:val="00E878B3"/>
    <w:rsid w:val="00E90B50"/>
    <w:rsid w:val="00E919CF"/>
    <w:rsid w:val="00EA0EE0"/>
    <w:rsid w:val="00EB299F"/>
    <w:rsid w:val="00EB733D"/>
    <w:rsid w:val="00EC7EB0"/>
    <w:rsid w:val="00ED043C"/>
    <w:rsid w:val="00EE2851"/>
    <w:rsid w:val="00EE7E55"/>
    <w:rsid w:val="00EF254D"/>
    <w:rsid w:val="00F05F6E"/>
    <w:rsid w:val="00F06033"/>
    <w:rsid w:val="00F20302"/>
    <w:rsid w:val="00F47097"/>
    <w:rsid w:val="00F51187"/>
    <w:rsid w:val="00F547E0"/>
    <w:rsid w:val="00F570D0"/>
    <w:rsid w:val="00F6025B"/>
    <w:rsid w:val="00F61CFF"/>
    <w:rsid w:val="00F62FA7"/>
    <w:rsid w:val="00F64897"/>
    <w:rsid w:val="00F77AEA"/>
    <w:rsid w:val="00F81D65"/>
    <w:rsid w:val="00F8633D"/>
    <w:rsid w:val="00FD233F"/>
    <w:rsid w:val="00FD6824"/>
    <w:rsid w:val="00FE3F65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152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6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9A7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semiHidden/>
    <w:rsid w:val="00F81D65"/>
  </w:style>
  <w:style w:type="table" w:customStyle="1" w:styleId="3f0">
    <w:name w:val="Сетка таблицы3"/>
    <w:basedOn w:val="a1"/>
    <w:next w:val="afff1"/>
    <w:rsid w:val="00F81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!ГОСТ"/>
    <w:aliases w:val="абзац"/>
    <w:basedOn w:val="a"/>
    <w:qFormat/>
    <w:rsid w:val="00F81D65"/>
    <w:pPr>
      <w:autoSpaceDE w:val="0"/>
      <w:autoSpaceDN w:val="0"/>
      <w:adjustRightInd w:val="0"/>
      <w:spacing w:after="0" w:line="312" w:lineRule="auto"/>
      <w:ind w:left="-142" w:firstLine="567"/>
      <w:jc w:val="both"/>
    </w:pPr>
    <w:rPr>
      <w:rFonts w:ascii="GOST Common" w:eastAsia="Times New Roman" w:hAnsi="GOST Common" w:cs="GOST Common"/>
      <w:color w:val="000000"/>
      <w:sz w:val="28"/>
      <w:szCs w:val="28"/>
    </w:rPr>
  </w:style>
  <w:style w:type="numbering" w:customStyle="1" w:styleId="WWNum36">
    <w:name w:val="WWNum36"/>
    <w:basedOn w:val="a2"/>
    <w:rsid w:val="00970F3B"/>
    <w:pPr>
      <w:numPr>
        <w:numId w:val="10"/>
      </w:numPr>
    </w:pPr>
  </w:style>
  <w:style w:type="numbering" w:customStyle="1" w:styleId="2f">
    <w:name w:val="Нет списка2"/>
    <w:next w:val="a2"/>
    <w:uiPriority w:val="99"/>
    <w:semiHidden/>
    <w:unhideWhenUsed/>
    <w:rsid w:val="00970F3B"/>
  </w:style>
  <w:style w:type="numbering" w:customStyle="1" w:styleId="WWNum30">
    <w:name w:val="WWNum30"/>
    <w:basedOn w:val="a2"/>
    <w:rsid w:val="00970F3B"/>
    <w:pPr>
      <w:numPr>
        <w:numId w:val="22"/>
      </w:numPr>
    </w:pPr>
  </w:style>
  <w:style w:type="numbering" w:customStyle="1" w:styleId="WWNum312">
    <w:name w:val="WWNum312"/>
    <w:basedOn w:val="a2"/>
    <w:rsid w:val="00970F3B"/>
    <w:pPr>
      <w:numPr>
        <w:numId w:val="4"/>
      </w:numPr>
    </w:pPr>
  </w:style>
  <w:style w:type="numbering" w:customStyle="1" w:styleId="WWNum32">
    <w:name w:val="WWNum32"/>
    <w:basedOn w:val="a2"/>
    <w:rsid w:val="00970F3B"/>
    <w:pPr>
      <w:numPr>
        <w:numId w:val="21"/>
      </w:numPr>
    </w:pPr>
  </w:style>
  <w:style w:type="numbering" w:customStyle="1" w:styleId="WWNum34">
    <w:name w:val="WWNum34"/>
    <w:basedOn w:val="a2"/>
    <w:rsid w:val="00970F3B"/>
    <w:pPr>
      <w:numPr>
        <w:numId w:val="14"/>
      </w:numPr>
    </w:pPr>
  </w:style>
  <w:style w:type="numbering" w:customStyle="1" w:styleId="WWNum35">
    <w:name w:val="WWNum35"/>
    <w:basedOn w:val="a2"/>
    <w:rsid w:val="00970F3B"/>
    <w:pPr>
      <w:numPr>
        <w:numId w:val="15"/>
      </w:numPr>
    </w:pPr>
  </w:style>
  <w:style w:type="numbering" w:customStyle="1" w:styleId="WWNum361">
    <w:name w:val="WWNum361"/>
    <w:basedOn w:val="a2"/>
    <w:rsid w:val="00970F3B"/>
    <w:pPr>
      <w:numPr>
        <w:numId w:val="2"/>
      </w:numPr>
    </w:pPr>
  </w:style>
  <w:style w:type="numbering" w:customStyle="1" w:styleId="WWNum45">
    <w:name w:val="WWNum45"/>
    <w:basedOn w:val="a2"/>
    <w:rsid w:val="00970F3B"/>
    <w:pPr>
      <w:numPr>
        <w:numId w:val="16"/>
      </w:numPr>
    </w:pPr>
  </w:style>
  <w:style w:type="numbering" w:customStyle="1" w:styleId="110">
    <w:name w:val="Нет списка11"/>
    <w:next w:val="a2"/>
    <w:uiPriority w:val="99"/>
    <w:semiHidden/>
    <w:unhideWhenUsed/>
    <w:rsid w:val="00970F3B"/>
  </w:style>
  <w:style w:type="character" w:customStyle="1" w:styleId="1fb">
    <w:name w:val="Текст концевой сноски Знак1"/>
    <w:basedOn w:val="a0"/>
    <w:uiPriority w:val="99"/>
    <w:semiHidden/>
    <w:rsid w:val="00970F3B"/>
    <w:rPr>
      <w:rFonts w:ascii="Calibri" w:eastAsia="SimSun" w:hAnsi="Calibri" w:cs="F"/>
      <w:kern w:val="3"/>
      <w:sz w:val="20"/>
      <w:szCs w:val="20"/>
      <w:lang w:eastAsia="ru-RU"/>
    </w:rPr>
  </w:style>
  <w:style w:type="numbering" w:customStyle="1" w:styleId="216">
    <w:name w:val="Нет списка21"/>
    <w:next w:val="a2"/>
    <w:uiPriority w:val="99"/>
    <w:semiHidden/>
    <w:unhideWhenUsed/>
    <w:rsid w:val="00970F3B"/>
  </w:style>
  <w:style w:type="numbering" w:customStyle="1" w:styleId="3f1">
    <w:name w:val="Нет списка3"/>
    <w:next w:val="a2"/>
    <w:uiPriority w:val="99"/>
    <w:semiHidden/>
    <w:unhideWhenUsed/>
    <w:rsid w:val="00321523"/>
  </w:style>
  <w:style w:type="numbering" w:customStyle="1" w:styleId="WWNum301">
    <w:name w:val="WWNum301"/>
    <w:basedOn w:val="a2"/>
    <w:rsid w:val="00321523"/>
  </w:style>
  <w:style w:type="numbering" w:customStyle="1" w:styleId="WWNum313">
    <w:name w:val="WWNum313"/>
    <w:basedOn w:val="a2"/>
    <w:rsid w:val="00321523"/>
  </w:style>
  <w:style w:type="numbering" w:customStyle="1" w:styleId="WWNum321">
    <w:name w:val="WWNum321"/>
    <w:basedOn w:val="a2"/>
    <w:rsid w:val="00321523"/>
  </w:style>
  <w:style w:type="numbering" w:customStyle="1" w:styleId="WWNum341">
    <w:name w:val="WWNum341"/>
    <w:basedOn w:val="a2"/>
    <w:rsid w:val="00321523"/>
  </w:style>
  <w:style w:type="numbering" w:customStyle="1" w:styleId="WWNum351">
    <w:name w:val="WWNum351"/>
    <w:basedOn w:val="a2"/>
    <w:rsid w:val="00321523"/>
  </w:style>
  <w:style w:type="numbering" w:customStyle="1" w:styleId="WWNum362">
    <w:name w:val="WWNum362"/>
    <w:basedOn w:val="a2"/>
    <w:rsid w:val="00321523"/>
  </w:style>
  <w:style w:type="numbering" w:customStyle="1" w:styleId="WWNum451">
    <w:name w:val="WWNum451"/>
    <w:basedOn w:val="a2"/>
    <w:rsid w:val="00321523"/>
  </w:style>
  <w:style w:type="numbering" w:customStyle="1" w:styleId="122">
    <w:name w:val="Нет списка12"/>
    <w:next w:val="a2"/>
    <w:uiPriority w:val="99"/>
    <w:semiHidden/>
    <w:unhideWhenUsed/>
    <w:rsid w:val="00321523"/>
  </w:style>
  <w:style w:type="numbering" w:customStyle="1" w:styleId="221">
    <w:name w:val="Нет списка22"/>
    <w:next w:val="a2"/>
    <w:uiPriority w:val="99"/>
    <w:semiHidden/>
    <w:unhideWhenUsed/>
    <w:rsid w:val="00321523"/>
  </w:style>
  <w:style w:type="numbering" w:customStyle="1" w:styleId="WWNum363">
    <w:name w:val="WWNum363"/>
    <w:basedOn w:val="a2"/>
    <w:rsid w:val="0024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D2A6-FAF9-428C-998C-4281F2A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7</cp:revision>
  <cp:lastPrinted>2020-07-21T11:14:00Z</cp:lastPrinted>
  <dcterms:created xsi:type="dcterms:W3CDTF">2020-10-28T12:19:00Z</dcterms:created>
  <dcterms:modified xsi:type="dcterms:W3CDTF">2020-11-30T12:46:00Z</dcterms:modified>
</cp:coreProperties>
</file>